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0CE9" w14:textId="77777777" w:rsidR="00213152" w:rsidRDefault="004A1E49" w:rsidP="009748A1">
      <w:pPr>
        <w:rPr>
          <w:rFonts w:ascii="Arial Narrow" w:hAnsi="Arial Narrow"/>
          <w:sz w:val="36"/>
          <w:lang w:val="de-DE"/>
        </w:rPr>
      </w:pPr>
      <w:r w:rsidRPr="004A1E49">
        <w:rPr>
          <w:rFonts w:ascii="Arial Narrow" w:hAnsi="Arial Narrow"/>
          <w:sz w:val="36"/>
          <w:lang w:val="de-DE"/>
        </w:rPr>
        <w:t xml:space="preserve">Anna </w:t>
      </w:r>
      <w:proofErr w:type="spellStart"/>
      <w:r w:rsidRPr="004A1E49">
        <w:rPr>
          <w:rFonts w:ascii="Arial Narrow" w:hAnsi="Arial Narrow"/>
          <w:sz w:val="36"/>
          <w:lang w:val="de-DE"/>
        </w:rPr>
        <w:t>Pestova</w:t>
      </w:r>
      <w:proofErr w:type="spellEnd"/>
      <w:r w:rsidRPr="004A1E49">
        <w:rPr>
          <w:rFonts w:ascii="Arial Narrow" w:hAnsi="Arial Narrow"/>
          <w:sz w:val="36"/>
          <w:lang w:val="de-DE"/>
        </w:rPr>
        <w:t xml:space="preserve"> and Mikhail </w:t>
      </w:r>
      <w:proofErr w:type="spellStart"/>
      <w:r w:rsidRPr="004A1E49">
        <w:rPr>
          <w:rFonts w:ascii="Arial Narrow" w:hAnsi="Arial Narrow"/>
          <w:sz w:val="36"/>
          <w:lang w:val="de-DE"/>
        </w:rPr>
        <w:t>Mamonov</w:t>
      </w:r>
      <w:proofErr w:type="spellEnd"/>
    </w:p>
    <w:p w14:paraId="72C90CEA" w14:textId="77777777" w:rsidR="00C04A54" w:rsidRPr="000F7F52" w:rsidRDefault="00C04A54" w:rsidP="009748A1">
      <w:pPr>
        <w:rPr>
          <w:rFonts w:ascii="Arial Narrow" w:hAnsi="Arial Narrow"/>
          <w:sz w:val="36"/>
          <w:lang w:val="de-DE"/>
        </w:rPr>
      </w:pPr>
    </w:p>
    <w:p w14:paraId="72C90CEB" w14:textId="77777777" w:rsidR="00213152" w:rsidRPr="00E12A66" w:rsidRDefault="00213152" w:rsidP="00773780">
      <w:pPr>
        <w:rPr>
          <w:rFonts w:ascii="Arial Narrow" w:hAnsi="Arial Narrow"/>
          <w:sz w:val="36"/>
          <w:lang w:val="de-DE"/>
        </w:rPr>
      </w:pPr>
    </w:p>
    <w:p w14:paraId="72C90CEC" w14:textId="0285D73D" w:rsidR="002F2292" w:rsidRDefault="004A1E49" w:rsidP="009748A1">
      <w:pPr>
        <w:rPr>
          <w:rFonts w:ascii="Arial Narrow" w:hAnsi="Arial Narrow"/>
          <w:sz w:val="40"/>
          <w:lang w:val="en-US"/>
        </w:rPr>
      </w:pPr>
      <w:r w:rsidRPr="004A1E49">
        <w:rPr>
          <w:rFonts w:ascii="Arial Narrow" w:hAnsi="Arial Narrow"/>
          <w:sz w:val="40"/>
          <w:lang w:val="en-US"/>
        </w:rPr>
        <w:t>Should we care? The economic effects of financial sanctions on the Russian economy</w:t>
      </w:r>
    </w:p>
    <w:p w14:paraId="72C90CED" w14:textId="77777777" w:rsidR="004E1A79" w:rsidRDefault="004E1A79" w:rsidP="009748A1">
      <w:pPr>
        <w:rPr>
          <w:rFonts w:ascii="Arial Narrow" w:hAnsi="Arial Narrow"/>
          <w:sz w:val="40"/>
          <w:lang w:val="en-US"/>
        </w:rPr>
      </w:pPr>
    </w:p>
    <w:p w14:paraId="72C90CEE" w14:textId="77777777" w:rsidR="001A70E1" w:rsidRDefault="001A70E1" w:rsidP="009748A1">
      <w:pPr>
        <w:rPr>
          <w:rFonts w:ascii="Arial Narrow" w:hAnsi="Arial Narrow"/>
          <w:sz w:val="40"/>
          <w:lang w:val="en-US"/>
        </w:rPr>
      </w:pPr>
    </w:p>
    <w:p w14:paraId="72C90CEF" w14:textId="0AFAF174" w:rsidR="0062541B" w:rsidRDefault="0062541B" w:rsidP="0062541B">
      <w:pPr>
        <w:pStyle w:val="Heading1"/>
        <w:ind w:left="431" w:hanging="431"/>
      </w:pPr>
      <w:bookmarkStart w:id="0" w:name="_Toc513457209"/>
      <w:bookmarkStart w:id="1" w:name="_Toc1461216"/>
      <w:bookmarkStart w:id="2" w:name="_Toc93491372"/>
      <w:r w:rsidRPr="00A61D68">
        <w:t>Abstract</w:t>
      </w:r>
      <w:bookmarkEnd w:id="0"/>
      <w:bookmarkEnd w:id="1"/>
      <w:bookmarkEnd w:id="2"/>
      <w:r w:rsidRPr="00A61D68">
        <w:t xml:space="preserve"> </w:t>
      </w:r>
    </w:p>
    <w:p w14:paraId="72C90CF0" w14:textId="77777777" w:rsidR="008B272B" w:rsidRPr="009E383B" w:rsidRDefault="008B272B" w:rsidP="008B272B">
      <w:pPr>
        <w:pStyle w:val="DPFirstParagraph"/>
      </w:pPr>
      <w:r>
        <w:t>We employ</w:t>
      </w:r>
      <w:r w:rsidRPr="00E2528C">
        <w:t xml:space="preserve"> </w:t>
      </w:r>
      <w:r>
        <w:t xml:space="preserve">a </w:t>
      </w:r>
      <w:r w:rsidRPr="00E2528C">
        <w:t>Bayesian VAR</w:t>
      </w:r>
      <w:r>
        <w:t xml:space="preserve"> model</w:t>
      </w:r>
      <w:r w:rsidRPr="00E2528C">
        <w:t xml:space="preserve"> </w:t>
      </w:r>
      <w:r>
        <w:t>to</w:t>
      </w:r>
      <w:r w:rsidRPr="00E2528C">
        <w:t xml:space="preserve"> estimate the</w:t>
      </w:r>
      <w:r>
        <w:t xml:space="preserve"> </w:t>
      </w:r>
      <w:r w:rsidRPr="0086504B">
        <w:t>economic effect</w:t>
      </w:r>
      <w:r>
        <w:t>s</w:t>
      </w:r>
      <w:r w:rsidRPr="0086504B">
        <w:t xml:space="preserve"> </w:t>
      </w:r>
      <w:r>
        <w:t>on the Russian economy from Western financial</w:t>
      </w:r>
      <w:r w:rsidRPr="0086504B">
        <w:t xml:space="preserve"> sanctions</w:t>
      </w:r>
      <w:r>
        <w:t xml:space="preserve"> imposed in 2014. Sanctions caused a decrease in the amount of outstanding </w:t>
      </w:r>
      <w:r w:rsidRPr="00DE525D">
        <w:t>Russian corporate external debt</w:t>
      </w:r>
      <w:r>
        <w:t xml:space="preserve">, but it occurred during an episode of falling oil prices. We disentangle the effects of sanctions and oil prices by computing </w:t>
      </w:r>
      <w:r w:rsidRPr="00DE525D">
        <w:t>out-of-sample projections of key Russian macroeconomic variables condition</w:t>
      </w:r>
      <w:r>
        <w:t>ed</w:t>
      </w:r>
      <w:r w:rsidRPr="00DE525D">
        <w:t xml:space="preserve"> </w:t>
      </w:r>
      <w:r>
        <w:t xml:space="preserve">solely on </w:t>
      </w:r>
      <w:r w:rsidRPr="00DE525D">
        <w:t xml:space="preserve">the oil price </w:t>
      </w:r>
      <w:r>
        <w:t xml:space="preserve">drop </w:t>
      </w:r>
      <w:r w:rsidRPr="00DE525D">
        <w:t>and</w:t>
      </w:r>
      <w:r>
        <w:t xml:space="preserve"> on both the </w:t>
      </w:r>
      <w:r w:rsidRPr="00DE525D">
        <w:t xml:space="preserve">oil price </w:t>
      </w:r>
      <w:r>
        <w:t xml:space="preserve">drop </w:t>
      </w:r>
      <w:r w:rsidRPr="00DE525D">
        <w:t xml:space="preserve">and external debt </w:t>
      </w:r>
      <w:r>
        <w:t>deleveraging</w:t>
      </w:r>
      <w:r w:rsidRPr="00DE525D">
        <w:t xml:space="preserve">. </w:t>
      </w:r>
      <w:r>
        <w:t xml:space="preserve">Declining </w:t>
      </w:r>
      <w:r w:rsidRPr="00DE525D">
        <w:t xml:space="preserve">oil prices </w:t>
      </w:r>
      <w:r>
        <w:t xml:space="preserve">alone do not </w:t>
      </w:r>
      <w:r w:rsidRPr="00DE525D">
        <w:t xml:space="preserve">explain the depth of </w:t>
      </w:r>
      <w:r>
        <w:t xml:space="preserve">economic </w:t>
      </w:r>
      <w:r w:rsidRPr="00DE525D">
        <w:t xml:space="preserve">crisis in </w:t>
      </w:r>
      <w:r>
        <w:t xml:space="preserve">Russia, but </w:t>
      </w:r>
      <w:r w:rsidRPr="00DE525D">
        <w:t xml:space="preserve">we get </w:t>
      </w:r>
      <w:r>
        <w:t xml:space="preserve">rather </w:t>
      </w:r>
      <w:r w:rsidRPr="00DE525D">
        <w:t xml:space="preserve">accurate </w:t>
      </w:r>
      <w:r>
        <w:t xml:space="preserve">conditional forecasts when </w:t>
      </w:r>
      <w:r w:rsidRPr="00DE525D">
        <w:t>the actual path of external debt deleveraging</w:t>
      </w:r>
      <w:r>
        <w:t xml:space="preserve"> is added.</w:t>
      </w:r>
      <w:r w:rsidRPr="00DE525D">
        <w:t xml:space="preserve"> We treat the difference between th</w:t>
      </w:r>
      <w:r>
        <w:t xml:space="preserve">ese two projections </w:t>
      </w:r>
      <w:r w:rsidRPr="00DE525D">
        <w:t>as the effect of sanctions against Russia</w:t>
      </w:r>
      <w:r>
        <w:t xml:space="preserve">. The effect is modest, yet significant, </w:t>
      </w:r>
      <w:r w:rsidRPr="00DE525D">
        <w:t xml:space="preserve">for most </w:t>
      </w:r>
      <w:r>
        <w:t xml:space="preserve">of the </w:t>
      </w:r>
      <w:r w:rsidRPr="00DE525D">
        <w:t>variables</w:t>
      </w:r>
      <w:r>
        <w:t xml:space="preserve"> discussed</w:t>
      </w:r>
      <w:r w:rsidRPr="000816F5">
        <w:t xml:space="preserve">. </w:t>
      </w:r>
      <w:r>
        <w:t>While our estimate of t</w:t>
      </w:r>
      <w:r w:rsidRPr="000816F5">
        <w:t xml:space="preserve">he </w:t>
      </w:r>
      <w:r>
        <w:t xml:space="preserve">impact of sanctions on </w:t>
      </w:r>
      <w:r w:rsidRPr="000816F5">
        <w:t xml:space="preserve">GDP </w:t>
      </w:r>
      <w:r>
        <w:t xml:space="preserve">growth has </w:t>
      </w:r>
      <w:r w:rsidRPr="000816F5">
        <w:t xml:space="preserve">large uncertainty, </w:t>
      </w:r>
      <w:r>
        <w:t xml:space="preserve">over </w:t>
      </w:r>
      <w:r w:rsidRPr="000816F5">
        <w:t>two</w:t>
      </w:r>
      <w:r>
        <w:t>-</w:t>
      </w:r>
      <w:r w:rsidRPr="000816F5">
        <w:t>thirds of the density lies in the negative area.</w:t>
      </w:r>
    </w:p>
    <w:p w14:paraId="72C90CF1" w14:textId="77777777" w:rsidR="008B272B" w:rsidRDefault="008B272B" w:rsidP="008B272B">
      <w:pPr>
        <w:ind w:firstLine="567"/>
        <w:rPr>
          <w:color w:val="010101"/>
          <w:szCs w:val="18"/>
          <w:lang w:val="en-US"/>
        </w:rPr>
      </w:pPr>
    </w:p>
    <w:p w14:paraId="72C90CF2" w14:textId="77777777" w:rsidR="008B272B" w:rsidRDefault="008B272B" w:rsidP="008B272B">
      <w:pPr>
        <w:pStyle w:val="DPFirstParagraph"/>
      </w:pPr>
      <w:r w:rsidRPr="008B272B">
        <w:t xml:space="preserve">Keywords: financial sanctions, conditional macroeconomic forecasting, oil prices, corporate </w:t>
      </w:r>
    </w:p>
    <w:p w14:paraId="72C90CF3" w14:textId="77777777" w:rsidR="008B272B" w:rsidRPr="008B272B" w:rsidRDefault="008B272B" w:rsidP="008B272B">
      <w:pPr>
        <w:pStyle w:val="DPFirstParagraph"/>
      </w:pPr>
      <w:r w:rsidRPr="008B272B">
        <w:t>external debt, Bayesian VAR</w:t>
      </w:r>
    </w:p>
    <w:p w14:paraId="72C90CF4" w14:textId="77777777" w:rsidR="008B272B" w:rsidRPr="00E80DEF" w:rsidRDefault="008B272B" w:rsidP="008B272B">
      <w:pPr>
        <w:pStyle w:val="DPFirstParagraph"/>
        <w:rPr>
          <w:lang w:val="en-US"/>
        </w:rPr>
      </w:pPr>
      <w:r w:rsidRPr="00E80DEF">
        <w:rPr>
          <w:lang w:val="en-US"/>
        </w:rPr>
        <w:t>JEL: C51, E37, E44, F34</w:t>
      </w:r>
    </w:p>
    <w:p w14:paraId="72C90CF5" w14:textId="77777777" w:rsidR="00A20A93" w:rsidRPr="00E80DEF" w:rsidRDefault="00A20A93" w:rsidP="00111D7D">
      <w:pPr>
        <w:pStyle w:val="DPFirstParagraph"/>
        <w:rPr>
          <w:rFonts w:eastAsia="楷体"/>
          <w:lang w:val="en-US"/>
        </w:rPr>
      </w:pPr>
    </w:p>
    <w:p w14:paraId="72C90CF6" w14:textId="77777777" w:rsidR="008C172B" w:rsidRPr="00E80DEF" w:rsidRDefault="008C172B" w:rsidP="00111D7D">
      <w:pPr>
        <w:rPr>
          <w:lang w:val="en-US"/>
        </w:rPr>
      </w:pPr>
    </w:p>
    <w:p w14:paraId="72C90CF9" w14:textId="77777777" w:rsidR="001201FB" w:rsidRPr="00E80DEF" w:rsidRDefault="001201FB" w:rsidP="009748A1">
      <w:pPr>
        <w:rPr>
          <w:lang w:val="en-US"/>
        </w:rPr>
      </w:pPr>
    </w:p>
    <w:p w14:paraId="72C90CFA" w14:textId="77777777" w:rsidR="001201FB" w:rsidRPr="00E80DEF" w:rsidRDefault="001201FB" w:rsidP="009748A1">
      <w:pPr>
        <w:rPr>
          <w:lang w:val="en-US"/>
        </w:rPr>
      </w:pPr>
    </w:p>
    <w:p w14:paraId="72C90CFB" w14:textId="77777777" w:rsidR="008C172B" w:rsidRPr="00E80DEF" w:rsidRDefault="008C172B" w:rsidP="009748A1">
      <w:pPr>
        <w:rPr>
          <w:lang w:val="en-US"/>
        </w:rPr>
      </w:pPr>
    </w:p>
    <w:p w14:paraId="72C90CFC" w14:textId="77777777" w:rsidR="0062541B" w:rsidRPr="00E80DEF" w:rsidRDefault="0062541B" w:rsidP="009748A1">
      <w:pPr>
        <w:rPr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90D12" wp14:editId="72C90D13">
                <wp:simplePos x="0" y="0"/>
                <wp:positionH relativeFrom="column">
                  <wp:posOffset>-13335</wp:posOffset>
                </wp:positionH>
                <wp:positionV relativeFrom="paragraph">
                  <wp:posOffset>84455</wp:posOffset>
                </wp:positionV>
                <wp:extent cx="2162175" cy="0"/>
                <wp:effectExtent l="0" t="0" r="9525" b="1905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7B16F" id="Suora yhdysviiva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6.65pt" to="169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" strokecolor="black [3213]"/>
            </w:pict>
          </mc:Fallback>
        </mc:AlternateContent>
      </w:r>
    </w:p>
    <w:p w14:paraId="72C90CFD" w14:textId="77777777" w:rsidR="008B272B" w:rsidRPr="00E80DEF" w:rsidRDefault="008B272B" w:rsidP="008B272B">
      <w:pPr>
        <w:rPr>
          <w:sz w:val="20"/>
          <w:szCs w:val="20"/>
          <w:lang w:val="en-US"/>
        </w:rPr>
      </w:pPr>
      <w:r w:rsidRPr="00E80DEF">
        <w:rPr>
          <w:b/>
          <w:sz w:val="20"/>
          <w:szCs w:val="20"/>
          <w:lang w:val="en-US"/>
        </w:rPr>
        <w:t xml:space="preserve">Anna </w:t>
      </w:r>
      <w:proofErr w:type="spellStart"/>
      <w:r w:rsidRPr="00E80DEF">
        <w:rPr>
          <w:b/>
          <w:sz w:val="20"/>
          <w:szCs w:val="20"/>
          <w:lang w:val="en-US"/>
        </w:rPr>
        <w:t>Pestova</w:t>
      </w:r>
      <w:proofErr w:type="spellEnd"/>
      <w:r w:rsidRPr="00E80DEF">
        <w:rPr>
          <w:sz w:val="20"/>
          <w:szCs w:val="20"/>
          <w:lang w:val="en-US"/>
        </w:rPr>
        <w:t xml:space="preserve">, orcid.org/0000-0001-9934-3617. Corresponding author. CERGE-EI, a joint workplace of Charles University and the Economics Institute of the Czech Academy of Sciences, </w:t>
      </w:r>
      <w:proofErr w:type="spellStart"/>
      <w:r w:rsidRPr="00E80DEF">
        <w:rPr>
          <w:sz w:val="20"/>
          <w:szCs w:val="20"/>
          <w:lang w:val="en-US"/>
        </w:rPr>
        <w:t>Politickych</w:t>
      </w:r>
      <w:proofErr w:type="spellEnd"/>
      <w:r w:rsidRPr="00E80DEF">
        <w:rPr>
          <w:sz w:val="20"/>
          <w:szCs w:val="20"/>
          <w:lang w:val="en-US"/>
        </w:rPr>
        <w:t xml:space="preserve"> </w:t>
      </w:r>
      <w:proofErr w:type="spellStart"/>
      <w:r w:rsidRPr="00E80DEF">
        <w:rPr>
          <w:sz w:val="20"/>
          <w:szCs w:val="20"/>
          <w:lang w:val="en-US"/>
        </w:rPr>
        <w:t>veznu</w:t>
      </w:r>
      <w:proofErr w:type="spellEnd"/>
      <w:r w:rsidRPr="00E80DEF">
        <w:rPr>
          <w:sz w:val="20"/>
          <w:szCs w:val="20"/>
          <w:lang w:val="en-US"/>
        </w:rPr>
        <w:t xml:space="preserve"> 7, 111 21 Prague, Czech Republic, and MGIMO University, Moscow State Institute of International Affairs, Prospect </w:t>
      </w:r>
      <w:proofErr w:type="spellStart"/>
      <w:r w:rsidRPr="00E80DEF">
        <w:rPr>
          <w:sz w:val="20"/>
          <w:szCs w:val="20"/>
          <w:lang w:val="en-US"/>
        </w:rPr>
        <w:t>Vernadskogo</w:t>
      </w:r>
      <w:proofErr w:type="spellEnd"/>
      <w:r w:rsidRPr="00E80DEF">
        <w:rPr>
          <w:sz w:val="20"/>
          <w:szCs w:val="20"/>
          <w:lang w:val="en-US"/>
        </w:rPr>
        <w:t xml:space="preserve"> 76, 119454 Moscow, Russia. E-mail: anna.pestova@cerge-ei.cz. </w:t>
      </w:r>
    </w:p>
    <w:p w14:paraId="72C90CFE" w14:textId="77777777" w:rsidR="008B272B" w:rsidRPr="00E80DEF" w:rsidRDefault="008B272B" w:rsidP="008B272B">
      <w:pPr>
        <w:rPr>
          <w:sz w:val="8"/>
          <w:szCs w:val="8"/>
          <w:lang w:val="en-US"/>
        </w:rPr>
      </w:pPr>
    </w:p>
    <w:p w14:paraId="72C90CFF" w14:textId="77777777" w:rsidR="00A20A93" w:rsidRDefault="008B272B" w:rsidP="008B272B">
      <w:pPr>
        <w:rPr>
          <w:sz w:val="20"/>
          <w:lang w:val="en-GB" w:eastAsia="it-IT"/>
        </w:rPr>
      </w:pPr>
      <w:r w:rsidRPr="00E80DEF">
        <w:rPr>
          <w:b/>
          <w:sz w:val="20"/>
          <w:szCs w:val="20"/>
          <w:lang w:val="en-US"/>
        </w:rPr>
        <w:t xml:space="preserve">Mikhail </w:t>
      </w:r>
      <w:proofErr w:type="spellStart"/>
      <w:r w:rsidRPr="00E80DEF">
        <w:rPr>
          <w:b/>
          <w:sz w:val="20"/>
          <w:szCs w:val="20"/>
          <w:lang w:val="en-US"/>
        </w:rPr>
        <w:t>Mamonov</w:t>
      </w:r>
      <w:proofErr w:type="spellEnd"/>
      <w:r w:rsidRPr="00E80DEF">
        <w:rPr>
          <w:sz w:val="20"/>
          <w:szCs w:val="20"/>
          <w:lang w:val="en-US"/>
        </w:rPr>
        <w:t xml:space="preserve">, orcid.org/0000-0002-4256-4838. CERGE-EI, a joint workplace of Charles University and the Economics Institute of the Czech Academy of Sciences, </w:t>
      </w:r>
      <w:proofErr w:type="spellStart"/>
      <w:r w:rsidRPr="00E80DEF">
        <w:rPr>
          <w:sz w:val="20"/>
          <w:szCs w:val="20"/>
          <w:lang w:val="en-US"/>
        </w:rPr>
        <w:t>Politickych</w:t>
      </w:r>
      <w:proofErr w:type="spellEnd"/>
      <w:r w:rsidRPr="00E80DEF">
        <w:rPr>
          <w:sz w:val="20"/>
          <w:szCs w:val="20"/>
          <w:lang w:val="en-US"/>
        </w:rPr>
        <w:t xml:space="preserve"> </w:t>
      </w:r>
      <w:proofErr w:type="spellStart"/>
      <w:r w:rsidRPr="00E80DEF">
        <w:rPr>
          <w:sz w:val="20"/>
          <w:szCs w:val="20"/>
          <w:lang w:val="en-US"/>
        </w:rPr>
        <w:t>veznu</w:t>
      </w:r>
      <w:proofErr w:type="spellEnd"/>
      <w:r w:rsidRPr="00E80DEF">
        <w:rPr>
          <w:sz w:val="20"/>
          <w:szCs w:val="20"/>
          <w:lang w:val="en-US"/>
        </w:rPr>
        <w:t xml:space="preserve"> 7, 111 21 Prague, Czech Republic, and MGIMO University, Moscow State Institute of International Affairs, Prospect </w:t>
      </w:r>
      <w:proofErr w:type="spellStart"/>
      <w:r w:rsidRPr="00E80DEF">
        <w:rPr>
          <w:sz w:val="20"/>
          <w:szCs w:val="20"/>
          <w:lang w:val="en-US"/>
        </w:rPr>
        <w:t>Vernadskogo</w:t>
      </w:r>
      <w:proofErr w:type="spellEnd"/>
      <w:r w:rsidRPr="00E80DEF">
        <w:rPr>
          <w:sz w:val="20"/>
          <w:szCs w:val="20"/>
          <w:lang w:val="en-US"/>
        </w:rPr>
        <w:t xml:space="preserve"> 76, 119454 Moscow, Russia. </w:t>
      </w:r>
      <w:r w:rsidRPr="00F67DC2">
        <w:rPr>
          <w:sz w:val="20"/>
          <w:szCs w:val="20"/>
          <w:lang w:val="en-US"/>
        </w:rPr>
        <w:t>E-mail: mikhail.mamonov@cerge-ei.cz.</w:t>
      </w:r>
      <w:r w:rsidRPr="008B272B">
        <w:rPr>
          <w:sz w:val="20"/>
          <w:szCs w:val="20"/>
          <w:lang w:val="en-GB"/>
        </w:rPr>
        <w:t xml:space="preserve"> </w:t>
      </w:r>
      <w:r w:rsidR="00A20A93" w:rsidRPr="00A20A93">
        <w:rPr>
          <w:lang w:val="en-GB"/>
        </w:rPr>
        <w:br w:type="page"/>
      </w:r>
    </w:p>
    <w:p w14:paraId="72C90D00" w14:textId="37E38D39" w:rsidR="00761E7F" w:rsidRDefault="00F67DC2" w:rsidP="00897366">
      <w:pPr>
        <w:pStyle w:val="Heading1"/>
        <w:ind w:left="851" w:hanging="851"/>
      </w:pPr>
      <w:bookmarkStart w:id="3" w:name="_Toc93491373"/>
      <w:r w:rsidRPr="00F67DC2">
        <w:lastRenderedPageBreak/>
        <w:t>1</w:t>
      </w:r>
      <w:r w:rsidR="00897366">
        <w:tab/>
      </w:r>
      <w:r>
        <w:t>Heading</w:t>
      </w:r>
      <w:bookmarkEnd w:id="3"/>
    </w:p>
    <w:p w14:paraId="5218D30B" w14:textId="77777777" w:rsidR="00F67DC2" w:rsidRDefault="00F67DC2" w:rsidP="00F67DC2">
      <w:pPr>
        <w:pStyle w:val="DPFirstParagraph"/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640A6C2D" w14:textId="0C43C03F" w:rsidR="00F67DC2" w:rsidRDefault="00F67DC2" w:rsidP="00F67DC2">
      <w:pPr>
        <w:pStyle w:val="DPSecondParagraph"/>
        <w:rPr>
          <w:noProof/>
        </w:rPr>
      </w:pPr>
      <w:r>
        <w:rPr>
          <w:noProof/>
        </w:rPr>
        <w:t>Nunc viverra imperdiet enim. Fusce est. Vivamus a tellus.</w:t>
      </w:r>
      <w:r w:rsidR="005E7A02">
        <w:rPr>
          <w:noProof/>
        </w:rPr>
        <w:t xml:space="preserve"> Lorem ipsum dolor sit amet, consectetuer adipiscing elit. Maecenas porttitor congue massa. Fusce posuere, magna sed pulvinar ultricies, purus lectus malesuada libero, sit amet commodo magna eros quis urna.</w:t>
      </w:r>
    </w:p>
    <w:p w14:paraId="72C90D02" w14:textId="77777777" w:rsidR="001201FB" w:rsidRPr="00222E57" w:rsidRDefault="001201FB" w:rsidP="001201FB">
      <w:pPr>
        <w:rPr>
          <w:lang w:val="en-US"/>
        </w:rPr>
      </w:pPr>
    </w:p>
    <w:p w14:paraId="0D74F251" w14:textId="774D9215" w:rsidR="005E7A02" w:rsidRDefault="00897366" w:rsidP="0008463E">
      <w:pPr>
        <w:pStyle w:val="Heading2"/>
        <w:ind w:left="851" w:hanging="851"/>
      </w:pPr>
      <w:bookmarkStart w:id="4" w:name="_Toc93491374"/>
      <w:r>
        <w:t>1.1</w:t>
      </w:r>
      <w:r w:rsidR="0008463E">
        <w:tab/>
      </w:r>
      <w:r w:rsidR="00F67DC2" w:rsidRPr="00897366">
        <w:t>Heading</w:t>
      </w:r>
      <w:bookmarkEnd w:id="4"/>
    </w:p>
    <w:p w14:paraId="66D5D4B3" w14:textId="77777777" w:rsidR="005E7A02" w:rsidRDefault="005E7A02" w:rsidP="005E7A02">
      <w:pPr>
        <w:pStyle w:val="DPFirstParagraph"/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3C9CB9AA" w14:textId="2C5C3535" w:rsidR="005E7A02" w:rsidRDefault="005E7A02" w:rsidP="005E7A02">
      <w:pPr>
        <w:pStyle w:val="DPSecondParagraph"/>
        <w:rPr>
          <w:noProof/>
        </w:rPr>
      </w:pPr>
      <w:r>
        <w:rPr>
          <w:noProof/>
        </w:rPr>
        <w:t>Nunc viverra imperdiet enim. Fusce est. Vivamus a tellus. Lorem ipsum dolor sit amet, consectetuer adipiscing elit. Maecenas porttitor congue massa. Fusce posuere, magna sed pulvinar ultricies, purus lectus malesuada libero, sit amet commodo magna eros quis urna.</w:t>
      </w:r>
    </w:p>
    <w:p w14:paraId="5233D392" w14:textId="77777777" w:rsidR="005E7A02" w:rsidRPr="005E7A02" w:rsidRDefault="005E7A02" w:rsidP="005E7A02">
      <w:pPr>
        <w:pStyle w:val="DPFirstParagraph"/>
      </w:pPr>
    </w:p>
    <w:p w14:paraId="72C90D04" w14:textId="77777777" w:rsidR="003309A4" w:rsidRPr="00222E57" w:rsidRDefault="003309A4" w:rsidP="009819D2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04"/>
        <w:gridCol w:w="751"/>
      </w:tblGrid>
      <w:tr w:rsidR="00E1529D" w:rsidRPr="00DD61A5" w14:paraId="72C90D07" w14:textId="77777777" w:rsidTr="00E1529D">
        <w:tc>
          <w:tcPr>
            <w:tcW w:w="8472" w:type="dxa"/>
          </w:tcPr>
          <w:p w14:paraId="72C90D05" w14:textId="77777777" w:rsidR="00E1529D" w:rsidRPr="00E1529D" w:rsidRDefault="00F65B5D" w:rsidP="009A270A">
            <w:pPr>
              <w:spacing w:line="360" w:lineRule="auto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 xml:space="preserve"> ∆I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740" w:type="dxa"/>
          </w:tcPr>
          <w:p w14:paraId="72C90D06" w14:textId="77777777" w:rsidR="00E1529D" w:rsidRPr="00DD61A5" w:rsidRDefault="00E1529D" w:rsidP="009A270A">
            <w:pPr>
              <w:spacing w:line="360" w:lineRule="auto"/>
              <w:jc w:val="right"/>
              <w:rPr>
                <w:lang w:val="en-US"/>
              </w:rPr>
            </w:pPr>
            <w:r w:rsidRPr="00DD61A5">
              <w:rPr>
                <w:lang w:val="en-US"/>
              </w:rPr>
              <w:t>(</w:t>
            </w:r>
            <w:r>
              <w:rPr>
                <w:lang w:val="en-US"/>
              </w:rPr>
              <w:t>1</w:t>
            </w:r>
            <w:r w:rsidRPr="00DD61A5">
              <w:rPr>
                <w:lang w:val="en-US"/>
              </w:rPr>
              <w:t>)</w:t>
            </w:r>
          </w:p>
        </w:tc>
      </w:tr>
    </w:tbl>
    <w:p w14:paraId="72C90D08" w14:textId="77777777" w:rsidR="00134C4A" w:rsidRDefault="00134C4A" w:rsidP="00FA7C20">
      <w:pPr>
        <w:spacing w:after="160"/>
        <w:ind w:left="851" w:hanging="851"/>
        <w:jc w:val="both"/>
        <w:rPr>
          <w:color w:val="222222"/>
          <w:shd w:val="clear" w:color="auto" w:fill="FFFFFF"/>
          <w:lang w:val="en-GB"/>
        </w:rPr>
      </w:pPr>
    </w:p>
    <w:p w14:paraId="72C90D09" w14:textId="77777777" w:rsidR="00134C4A" w:rsidRDefault="00134C4A" w:rsidP="00FA7C20">
      <w:pPr>
        <w:spacing w:after="160"/>
        <w:ind w:left="851" w:hanging="851"/>
        <w:jc w:val="both"/>
        <w:rPr>
          <w:color w:val="222222"/>
          <w:shd w:val="clear" w:color="auto" w:fill="FFFFFF"/>
          <w:lang w:val="en-GB"/>
        </w:rPr>
      </w:pPr>
    </w:p>
    <w:p w14:paraId="0E373AF2" w14:textId="77777777" w:rsidR="005E7A02" w:rsidRDefault="005E7A02">
      <w:pPr>
        <w:rPr>
          <w:color w:val="222222"/>
          <w:shd w:val="clear" w:color="auto" w:fill="FFFFFF"/>
          <w:lang w:val="en-GB"/>
        </w:rPr>
      </w:pPr>
      <w:r>
        <w:rPr>
          <w:color w:val="222222"/>
          <w:shd w:val="clear" w:color="auto" w:fill="FFFFFF"/>
          <w:lang w:val="en-GB"/>
        </w:rPr>
        <w:br w:type="page"/>
      </w:r>
    </w:p>
    <w:p w14:paraId="6F10A9AA" w14:textId="132D7B90" w:rsidR="005E7A02" w:rsidRDefault="005E7A02" w:rsidP="005E7A02">
      <w:pPr>
        <w:pStyle w:val="Heading1"/>
        <w:rPr>
          <w:shd w:val="clear" w:color="auto" w:fill="FFFFFF"/>
        </w:rPr>
      </w:pPr>
      <w:bookmarkStart w:id="5" w:name="_Toc93491375"/>
      <w:r>
        <w:rPr>
          <w:shd w:val="clear" w:color="auto" w:fill="FFFFFF"/>
        </w:rPr>
        <w:lastRenderedPageBreak/>
        <w:t>References</w:t>
      </w:r>
      <w:bookmarkEnd w:id="5"/>
    </w:p>
    <w:p w14:paraId="72C90D0A" w14:textId="784AF7C8" w:rsidR="003309A4" w:rsidRPr="00FA7C20" w:rsidRDefault="003309A4" w:rsidP="00FA7C20">
      <w:pPr>
        <w:spacing w:after="160"/>
        <w:ind w:left="851" w:hanging="851"/>
        <w:jc w:val="both"/>
        <w:rPr>
          <w:color w:val="222222"/>
          <w:shd w:val="clear" w:color="auto" w:fill="FFFFFF"/>
          <w:lang w:val="en-GB"/>
        </w:rPr>
      </w:pPr>
      <w:r w:rsidRPr="00FA7C20">
        <w:rPr>
          <w:color w:val="222222"/>
          <w:shd w:val="clear" w:color="auto" w:fill="FFFFFF"/>
          <w:lang w:val="en-GB"/>
        </w:rPr>
        <w:t>Wang, B. and T. Sun (2013). “How Effective are Macroprudential Policies in China,” IMF Working Paper WP/13/75, Washington DC.</w:t>
      </w:r>
    </w:p>
    <w:p w14:paraId="72C90D0B" w14:textId="77777777" w:rsidR="003309A4" w:rsidRPr="00FA7C20" w:rsidRDefault="003309A4" w:rsidP="00FA7C20">
      <w:pPr>
        <w:spacing w:after="160"/>
        <w:ind w:left="851" w:hanging="851"/>
        <w:jc w:val="both"/>
        <w:rPr>
          <w:color w:val="222222"/>
          <w:shd w:val="clear" w:color="auto" w:fill="FFFFFF"/>
          <w:lang w:val="en-GB"/>
        </w:rPr>
      </w:pPr>
      <w:proofErr w:type="spellStart"/>
      <w:r w:rsidRPr="00FA7C20">
        <w:rPr>
          <w:color w:val="222222"/>
          <w:shd w:val="clear" w:color="auto" w:fill="FFFFFF"/>
          <w:lang w:val="en-GB"/>
        </w:rPr>
        <w:t>Xiong</w:t>
      </w:r>
      <w:proofErr w:type="spellEnd"/>
      <w:r w:rsidRPr="00FA7C20">
        <w:rPr>
          <w:color w:val="222222"/>
          <w:shd w:val="clear" w:color="auto" w:fill="FFFFFF"/>
          <w:lang w:val="en-GB"/>
        </w:rPr>
        <w:t xml:space="preserve">, W. (2012). “Measuring the Monetary Policy Stance of the People’s Bank of China: An Ordered </w:t>
      </w:r>
      <w:proofErr w:type="spellStart"/>
      <w:r w:rsidRPr="00FA7C20">
        <w:rPr>
          <w:color w:val="222222"/>
          <w:shd w:val="clear" w:color="auto" w:fill="FFFFFF"/>
          <w:lang w:val="en-GB"/>
        </w:rPr>
        <w:t>Probit</w:t>
      </w:r>
      <w:proofErr w:type="spellEnd"/>
      <w:r w:rsidRPr="00FA7C20">
        <w:rPr>
          <w:color w:val="222222"/>
          <w:shd w:val="clear" w:color="auto" w:fill="FFFFFF"/>
          <w:lang w:val="en-GB"/>
        </w:rPr>
        <w:t xml:space="preserve"> Analysis,” China Economic Review 23, 512-533.</w:t>
      </w:r>
    </w:p>
    <w:p w14:paraId="72C90D0C" w14:textId="77777777" w:rsidR="003309A4" w:rsidRPr="00230CF7" w:rsidRDefault="003309A4" w:rsidP="003309A4">
      <w:pPr>
        <w:rPr>
          <w:b/>
          <w:lang w:val="en-GB"/>
        </w:rPr>
      </w:pPr>
      <w:r w:rsidRPr="00230CF7">
        <w:rPr>
          <w:b/>
          <w:lang w:val="en-GB"/>
        </w:rPr>
        <w:br w:type="page"/>
      </w:r>
    </w:p>
    <w:p w14:paraId="72C90D0D" w14:textId="44D17767" w:rsidR="003309A4" w:rsidRDefault="000813D4" w:rsidP="005E7A02">
      <w:pPr>
        <w:pStyle w:val="Heading1"/>
      </w:pPr>
      <w:bookmarkStart w:id="6" w:name="_Toc93491376"/>
      <w:r w:rsidRPr="005E7A02">
        <w:lastRenderedPageBreak/>
        <w:t>Appendix</w:t>
      </w:r>
      <w:r>
        <w:t xml:space="preserve"> A</w:t>
      </w:r>
      <w:bookmarkEnd w:id="6"/>
    </w:p>
    <w:p w14:paraId="72C90D11" w14:textId="32DE8CE0" w:rsidR="003309A4" w:rsidRPr="00230CF7" w:rsidRDefault="003309A4" w:rsidP="00FA7C20">
      <w:pPr>
        <w:tabs>
          <w:tab w:val="decimal" w:pos="2552"/>
        </w:tabs>
        <w:rPr>
          <w:b/>
          <w:lang w:val="en-GB"/>
        </w:rPr>
      </w:pPr>
    </w:p>
    <w:sectPr w:rsidR="003309A4" w:rsidRPr="00230CF7" w:rsidSect="0067233B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1276" w:right="851" w:bottom="851" w:left="1701" w:header="567" w:footer="85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90D16" w14:textId="77777777" w:rsidR="00854280" w:rsidRDefault="00854280">
      <w:r>
        <w:separator/>
      </w:r>
    </w:p>
    <w:p w14:paraId="730D33BC" w14:textId="77777777" w:rsidR="00E77E17" w:rsidRDefault="00E77E17"/>
  </w:endnote>
  <w:endnote w:type="continuationSeparator" w:id="0">
    <w:p w14:paraId="72C90D17" w14:textId="77777777" w:rsidR="00854280" w:rsidRDefault="00854280">
      <w:r>
        <w:continuationSeparator/>
      </w:r>
    </w:p>
    <w:p w14:paraId="58D382DC" w14:textId="77777777" w:rsidR="00E77E17" w:rsidRDefault="00E77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0D20" w14:textId="77777777" w:rsidR="009A270A" w:rsidRDefault="009A270A" w:rsidP="00C26A40"/>
  <w:p w14:paraId="72C90D21" w14:textId="77777777" w:rsidR="009A270A" w:rsidRPr="00A53B5B" w:rsidRDefault="009A270A" w:rsidP="00C26A40">
    <w:pPr>
      <w:framePr w:wrap="around" w:vAnchor="text" w:hAnchor="margin" w:xAlign="center" w:y="36"/>
      <w:rPr>
        <w:rFonts w:ascii="Arial Narrow" w:hAnsi="Arial Narrow"/>
        <w:sz w:val="20"/>
        <w:szCs w:val="20"/>
      </w:rPr>
    </w:pPr>
    <w:r w:rsidRPr="00A53B5B">
      <w:rPr>
        <w:rFonts w:ascii="Arial Narrow" w:hAnsi="Arial Narrow"/>
        <w:sz w:val="20"/>
        <w:szCs w:val="20"/>
      </w:rPr>
      <w:fldChar w:fldCharType="begin"/>
    </w:r>
    <w:r w:rsidRPr="00A53B5B">
      <w:rPr>
        <w:rFonts w:ascii="Arial Narrow" w:hAnsi="Arial Narrow"/>
        <w:sz w:val="20"/>
        <w:szCs w:val="20"/>
      </w:rPr>
      <w:instrText xml:space="preserve">PAGE  </w:instrText>
    </w:r>
    <w:r w:rsidRPr="00A53B5B">
      <w:rPr>
        <w:rFonts w:ascii="Arial Narrow" w:hAnsi="Arial Narrow"/>
        <w:sz w:val="20"/>
        <w:szCs w:val="20"/>
      </w:rPr>
      <w:fldChar w:fldCharType="separate"/>
    </w:r>
    <w:r w:rsidR="00134C4A">
      <w:rPr>
        <w:rFonts w:ascii="Arial Narrow" w:hAnsi="Arial Narrow"/>
        <w:noProof/>
        <w:sz w:val="20"/>
        <w:szCs w:val="20"/>
      </w:rPr>
      <w:t>6</w:t>
    </w:r>
    <w:r w:rsidRPr="00A53B5B">
      <w:rPr>
        <w:rFonts w:ascii="Arial Narrow" w:hAnsi="Arial Narrow"/>
        <w:sz w:val="20"/>
        <w:szCs w:val="20"/>
      </w:rPr>
      <w:fldChar w:fldCharType="end"/>
    </w:r>
  </w:p>
  <w:p w14:paraId="72C90D22" w14:textId="77777777" w:rsidR="009A270A" w:rsidRDefault="009A270A" w:rsidP="00C26A40"/>
  <w:p w14:paraId="72C90D23" w14:textId="77777777" w:rsidR="009A270A" w:rsidRPr="00C26A40" w:rsidRDefault="009A270A" w:rsidP="00C26A40"/>
  <w:p w14:paraId="1B538433" w14:textId="77777777" w:rsidR="00E77E17" w:rsidRDefault="00E77E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0D24" w14:textId="77777777" w:rsidR="009A270A" w:rsidRDefault="009A270A"/>
  <w:p w14:paraId="72C90D25" w14:textId="77777777" w:rsidR="009A270A" w:rsidRPr="00A53B5B" w:rsidRDefault="009A270A" w:rsidP="00EF2875">
    <w:pPr>
      <w:framePr w:wrap="around" w:vAnchor="text" w:hAnchor="margin" w:xAlign="center" w:y="36"/>
      <w:rPr>
        <w:rFonts w:ascii="Arial Narrow" w:hAnsi="Arial Narrow"/>
        <w:sz w:val="20"/>
        <w:szCs w:val="20"/>
      </w:rPr>
    </w:pPr>
    <w:r w:rsidRPr="00A53B5B">
      <w:rPr>
        <w:rFonts w:ascii="Arial Narrow" w:hAnsi="Arial Narrow"/>
        <w:sz w:val="20"/>
        <w:szCs w:val="20"/>
      </w:rPr>
      <w:fldChar w:fldCharType="begin"/>
    </w:r>
    <w:r w:rsidRPr="00A53B5B">
      <w:rPr>
        <w:rFonts w:ascii="Arial Narrow" w:hAnsi="Arial Narrow"/>
        <w:sz w:val="20"/>
        <w:szCs w:val="20"/>
      </w:rPr>
      <w:instrText xml:space="preserve">PAGE  </w:instrText>
    </w:r>
    <w:r w:rsidRPr="00A53B5B">
      <w:rPr>
        <w:rFonts w:ascii="Arial Narrow" w:hAnsi="Arial Narrow"/>
        <w:sz w:val="20"/>
        <w:szCs w:val="20"/>
      </w:rPr>
      <w:fldChar w:fldCharType="separate"/>
    </w:r>
    <w:r w:rsidR="00134C4A">
      <w:rPr>
        <w:rFonts w:ascii="Arial Narrow" w:hAnsi="Arial Narrow"/>
        <w:noProof/>
        <w:sz w:val="20"/>
        <w:szCs w:val="20"/>
      </w:rPr>
      <w:t>7</w:t>
    </w:r>
    <w:r w:rsidRPr="00A53B5B">
      <w:rPr>
        <w:rFonts w:ascii="Arial Narrow" w:hAnsi="Arial Narrow"/>
        <w:sz w:val="20"/>
        <w:szCs w:val="20"/>
      </w:rPr>
      <w:fldChar w:fldCharType="end"/>
    </w:r>
  </w:p>
  <w:p w14:paraId="72C90D26" w14:textId="77777777" w:rsidR="009A270A" w:rsidRDefault="009A270A"/>
  <w:p w14:paraId="72C90D27" w14:textId="77777777" w:rsidR="009A270A" w:rsidRDefault="009A270A"/>
  <w:p w14:paraId="431DDC38" w14:textId="77777777" w:rsidR="00E77E17" w:rsidRDefault="00E77E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90D14" w14:textId="77777777" w:rsidR="00854280" w:rsidRDefault="00854280">
      <w:r>
        <w:separator/>
      </w:r>
    </w:p>
    <w:p w14:paraId="34DBEA7D" w14:textId="77777777" w:rsidR="00E77E17" w:rsidRDefault="00E77E17"/>
  </w:footnote>
  <w:footnote w:type="continuationSeparator" w:id="0">
    <w:p w14:paraId="72C90D15" w14:textId="77777777" w:rsidR="00854280" w:rsidRDefault="00854280">
      <w:r>
        <w:continuationSeparator/>
      </w:r>
    </w:p>
    <w:p w14:paraId="5349CBF5" w14:textId="77777777" w:rsidR="00E77E17" w:rsidRDefault="00E77E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284" w:type="dxa"/>
      <w:tblBorders>
        <w:bottom w:val="single" w:sz="2" w:space="0" w:color="auto"/>
      </w:tblBorders>
      <w:tblLook w:val="01E0" w:firstRow="1" w:lastRow="1" w:firstColumn="1" w:lastColumn="1" w:noHBand="0" w:noVBand="0"/>
    </w:tblPr>
    <w:tblGrid>
      <w:gridCol w:w="4536"/>
      <w:gridCol w:w="5387"/>
    </w:tblGrid>
    <w:tr w:rsidR="009A270A" w:rsidRPr="009C5142" w14:paraId="72C90D1A" w14:textId="77777777" w:rsidTr="009C5142">
      <w:trPr>
        <w:trHeight w:val="720"/>
        <w:tblHeader/>
      </w:trPr>
      <w:tc>
        <w:tcPr>
          <w:tcW w:w="4536" w:type="dxa"/>
          <w:vAlign w:val="bottom"/>
        </w:tcPr>
        <w:p w14:paraId="72C90D18" w14:textId="77777777" w:rsidR="009A270A" w:rsidRPr="00273D5B" w:rsidRDefault="004A1E49" w:rsidP="00D67642">
          <w:pPr>
            <w:rPr>
              <w:rFonts w:ascii="Arial Narrow" w:hAnsi="Arial Narrow" w:cs="Arial"/>
              <w:sz w:val="20"/>
              <w:szCs w:val="20"/>
              <w:lang w:val="de-DE"/>
            </w:rPr>
          </w:pPr>
          <w:bookmarkStart w:id="7" w:name="_Hlk113950760"/>
          <w:r w:rsidRPr="004A1E49">
            <w:rPr>
              <w:rFonts w:ascii="Arial Narrow" w:hAnsi="Arial Narrow" w:cs="Arial"/>
              <w:sz w:val="20"/>
              <w:szCs w:val="20"/>
              <w:lang w:val="de-DE"/>
            </w:rPr>
            <w:t xml:space="preserve">Anna </w:t>
          </w:r>
          <w:proofErr w:type="spellStart"/>
          <w:r w:rsidRPr="004A1E49">
            <w:rPr>
              <w:rFonts w:ascii="Arial Narrow" w:hAnsi="Arial Narrow" w:cs="Arial"/>
              <w:sz w:val="20"/>
              <w:szCs w:val="20"/>
              <w:lang w:val="de-DE"/>
            </w:rPr>
            <w:t>Pestova</w:t>
          </w:r>
          <w:proofErr w:type="spellEnd"/>
          <w:r w:rsidRPr="004A1E49">
            <w:rPr>
              <w:rFonts w:ascii="Arial Narrow" w:hAnsi="Arial Narrow" w:cs="Arial"/>
              <w:sz w:val="20"/>
              <w:szCs w:val="20"/>
              <w:lang w:val="de-DE"/>
            </w:rPr>
            <w:t xml:space="preserve"> and Mikhail </w:t>
          </w:r>
          <w:proofErr w:type="spellStart"/>
          <w:r w:rsidRPr="004A1E49">
            <w:rPr>
              <w:rFonts w:ascii="Arial Narrow" w:hAnsi="Arial Narrow" w:cs="Arial"/>
              <w:sz w:val="20"/>
              <w:szCs w:val="20"/>
              <w:lang w:val="de-DE"/>
            </w:rPr>
            <w:t>Mamonov</w:t>
          </w:r>
          <w:proofErr w:type="spellEnd"/>
        </w:p>
      </w:tc>
      <w:tc>
        <w:tcPr>
          <w:tcW w:w="5387" w:type="dxa"/>
          <w:vAlign w:val="bottom"/>
        </w:tcPr>
        <w:p w14:paraId="72C90D19" w14:textId="77777777" w:rsidR="009A270A" w:rsidRPr="00232D9E" w:rsidRDefault="004A1E49" w:rsidP="004A1E49">
          <w:pPr>
            <w:jc w:val="right"/>
            <w:rPr>
              <w:rFonts w:ascii="Arial Narrow" w:hAnsi="Arial Narrow"/>
              <w:sz w:val="20"/>
              <w:szCs w:val="20"/>
              <w:lang w:val="en-GB"/>
            </w:rPr>
          </w:pPr>
          <w:bookmarkStart w:id="8" w:name="titleb"/>
          <w:bookmarkEnd w:id="8"/>
          <w:r w:rsidRPr="004A1E49">
            <w:rPr>
              <w:rFonts w:ascii="Arial Narrow" w:hAnsi="Arial Narrow"/>
              <w:sz w:val="20"/>
              <w:szCs w:val="20"/>
              <w:lang w:val="en-GB"/>
            </w:rPr>
            <w:t xml:space="preserve">Should we care? The economic effects </w:t>
          </w:r>
          <w:r>
            <w:rPr>
              <w:rFonts w:ascii="Arial Narrow" w:hAnsi="Arial Narrow"/>
              <w:sz w:val="20"/>
              <w:szCs w:val="20"/>
              <w:lang w:val="en-GB"/>
            </w:rPr>
            <w:br/>
          </w:r>
          <w:r w:rsidRPr="004A1E49">
            <w:rPr>
              <w:rFonts w:ascii="Arial Narrow" w:hAnsi="Arial Narrow"/>
              <w:sz w:val="20"/>
              <w:szCs w:val="20"/>
              <w:lang w:val="en-GB"/>
            </w:rPr>
            <w:t>of financial sanctions on the Russian economy</w:t>
          </w:r>
        </w:p>
      </w:tc>
    </w:tr>
    <w:bookmarkEnd w:id="7"/>
  </w:tbl>
  <w:p w14:paraId="72C90D1B" w14:textId="77777777" w:rsidR="009A270A" w:rsidRPr="003F14D0" w:rsidRDefault="009A270A">
    <w:pPr>
      <w:rPr>
        <w:lang w:val="en-GB"/>
      </w:rPr>
    </w:pPr>
  </w:p>
  <w:p w14:paraId="3637DBE4" w14:textId="77777777" w:rsidR="00E77E17" w:rsidRPr="0008463E" w:rsidRDefault="00E77E17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284" w:type="dxa"/>
      <w:tblBorders>
        <w:bottom w:val="single" w:sz="2" w:space="0" w:color="auto"/>
      </w:tblBorders>
      <w:tblLook w:val="01E0" w:firstRow="1" w:lastRow="1" w:firstColumn="1" w:lastColumn="1" w:noHBand="0" w:noVBand="0"/>
    </w:tblPr>
    <w:tblGrid>
      <w:gridCol w:w="6016"/>
      <w:gridCol w:w="3907"/>
    </w:tblGrid>
    <w:tr w:rsidR="009A270A" w:rsidRPr="00EC6A4C" w14:paraId="72C90D1E" w14:textId="77777777" w:rsidTr="00092FBD">
      <w:trPr>
        <w:trHeight w:val="719"/>
        <w:tblHeader/>
      </w:trPr>
      <w:tc>
        <w:tcPr>
          <w:tcW w:w="5413" w:type="dxa"/>
          <w:vAlign w:val="bottom"/>
        </w:tcPr>
        <w:p w14:paraId="72C90D1C" w14:textId="1CA3A63B" w:rsidR="009A270A" w:rsidRPr="00276F28" w:rsidRDefault="009C2E25" w:rsidP="00341DCE">
          <w:pPr>
            <w:rPr>
              <w:rFonts w:ascii="Arial Narrow" w:hAnsi="Arial Narrow" w:cs="Arial"/>
              <w:sz w:val="20"/>
              <w:lang w:val="en-GB"/>
            </w:rPr>
          </w:pPr>
          <w:r>
            <w:rPr>
              <w:rFonts w:ascii="Arial Narrow" w:hAnsi="Arial Narrow" w:cs="Arial"/>
              <w:sz w:val="20"/>
              <w:lang w:val="en-GB"/>
            </w:rPr>
            <w:t>The Bank of Finland</w:t>
          </w:r>
          <w:r w:rsidR="009A270A" w:rsidRPr="00276F28">
            <w:rPr>
              <w:rFonts w:ascii="Arial Narrow" w:hAnsi="Arial Narrow" w:cs="Arial"/>
              <w:sz w:val="20"/>
              <w:lang w:val="en-GB"/>
            </w:rPr>
            <w:t xml:space="preserve"> Institute</w:t>
          </w:r>
          <w:r w:rsidR="009A270A" w:rsidRPr="00276F28">
            <w:rPr>
              <w:rFonts w:ascii="Arial Narrow" w:hAnsi="Arial Narrow" w:cs="Arial"/>
              <w:sz w:val="20"/>
              <w:lang w:val="en-GB"/>
            </w:rPr>
            <w:br/>
          </w:r>
          <w:r w:rsidR="00092FBD" w:rsidRPr="00276F28">
            <w:rPr>
              <w:rFonts w:ascii="Arial Narrow" w:hAnsi="Arial Narrow" w:cs="Arial"/>
              <w:sz w:val="20"/>
              <w:lang w:val="en-GB"/>
            </w:rPr>
            <w:t xml:space="preserve">for </w:t>
          </w:r>
          <w:r w:rsidR="00092FBD">
            <w:rPr>
              <w:rFonts w:ascii="Arial Narrow" w:hAnsi="Arial Narrow" w:cs="Arial"/>
              <w:sz w:val="20"/>
              <w:lang w:val="en-GB"/>
            </w:rPr>
            <w:t xml:space="preserve">Emerging </w:t>
          </w:r>
          <w:r w:rsidR="00092FBD" w:rsidRPr="00276F28">
            <w:rPr>
              <w:rFonts w:ascii="Arial Narrow" w:hAnsi="Arial Narrow" w:cs="Arial"/>
              <w:sz w:val="20"/>
              <w:lang w:val="en-GB"/>
            </w:rPr>
            <w:t>Economies</w:t>
          </w:r>
          <w:r w:rsidR="00092FBD">
            <w:rPr>
              <w:rFonts w:ascii="Arial Narrow" w:hAnsi="Arial Narrow" w:cs="Arial"/>
              <w:sz w:val="20"/>
              <w:lang w:val="en-GB"/>
            </w:rPr>
            <w:t xml:space="preserve"> </w:t>
          </w:r>
          <w:r>
            <w:rPr>
              <w:rFonts w:ascii="Arial Narrow" w:hAnsi="Arial Narrow" w:cs="Arial"/>
              <w:sz w:val="20"/>
              <w:lang w:val="en-GB"/>
            </w:rPr>
            <w:t>(BOFIT)</w:t>
          </w:r>
        </w:p>
      </w:tc>
      <w:tc>
        <w:tcPr>
          <w:tcW w:w="3515" w:type="dxa"/>
          <w:vAlign w:val="bottom"/>
        </w:tcPr>
        <w:p w14:paraId="72C90D1D" w14:textId="40C14505" w:rsidR="009A270A" w:rsidRPr="001737CA" w:rsidRDefault="009A270A" w:rsidP="004A1E49">
          <w:pPr>
            <w:jc w:val="right"/>
            <w:rPr>
              <w:rFonts w:ascii="Arial Narrow" w:hAnsi="Arial Narrow" w:cs="Arial"/>
              <w:sz w:val="20"/>
              <w:szCs w:val="20"/>
              <w:lang w:val="en-GB"/>
            </w:rPr>
          </w:pPr>
          <w:r w:rsidRPr="001737CA">
            <w:rPr>
              <w:rFonts w:ascii="Arial Narrow" w:hAnsi="Arial Narrow" w:cs="Arial"/>
              <w:sz w:val="20"/>
              <w:szCs w:val="20"/>
              <w:lang w:val="en-GB"/>
            </w:rPr>
            <w:t>BOFIT Discussion Papers</w:t>
          </w:r>
          <w:r>
            <w:rPr>
              <w:rFonts w:ascii="Arial Narrow" w:hAnsi="Arial Narrow" w:cs="Arial"/>
              <w:sz w:val="20"/>
              <w:szCs w:val="20"/>
              <w:lang w:val="en-GB"/>
            </w:rPr>
            <w:t xml:space="preserve"> </w:t>
          </w:r>
          <w:r w:rsidR="00F67DC2">
            <w:rPr>
              <w:rFonts w:ascii="Arial Narrow" w:hAnsi="Arial Narrow" w:cs="Arial"/>
              <w:sz w:val="20"/>
              <w:szCs w:val="20"/>
              <w:lang w:val="en-GB"/>
            </w:rPr>
            <w:t>x</w:t>
          </w:r>
          <w:r w:rsidRPr="001737CA">
            <w:rPr>
              <w:rFonts w:ascii="Arial Narrow" w:hAnsi="Arial Narrow" w:cs="Arial"/>
              <w:sz w:val="20"/>
              <w:szCs w:val="20"/>
              <w:lang w:val="en-GB"/>
            </w:rPr>
            <w:t>/20</w:t>
          </w:r>
          <w:r w:rsidR="00E80DEF">
            <w:rPr>
              <w:rFonts w:ascii="Arial Narrow" w:hAnsi="Arial Narrow" w:cs="Arial"/>
              <w:sz w:val="20"/>
              <w:szCs w:val="20"/>
              <w:lang w:val="en-GB"/>
            </w:rPr>
            <w:t>2</w:t>
          </w:r>
          <w:r w:rsidR="00F67DC2">
            <w:rPr>
              <w:rFonts w:ascii="Arial Narrow" w:hAnsi="Arial Narrow" w:cs="Arial"/>
              <w:sz w:val="20"/>
              <w:szCs w:val="20"/>
              <w:lang w:val="en-GB"/>
            </w:rPr>
            <w:t>2</w:t>
          </w:r>
        </w:p>
      </w:tc>
    </w:tr>
  </w:tbl>
  <w:p w14:paraId="72C90D1F" w14:textId="77777777" w:rsidR="009A270A" w:rsidRDefault="009A270A">
    <w:pPr>
      <w:rPr>
        <w:lang w:val="en-GB"/>
      </w:rPr>
    </w:pPr>
  </w:p>
  <w:p w14:paraId="7BA9AA58" w14:textId="77777777" w:rsidR="00E77E17" w:rsidRDefault="00E77E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2A0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1EA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607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A1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A9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3A4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52B8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2A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42A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05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50B40"/>
    <w:multiLevelType w:val="hybridMultilevel"/>
    <w:tmpl w:val="3ED8578C"/>
    <w:lvl w:ilvl="0" w:tplc="3F7E40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74050"/>
    <w:multiLevelType w:val="hybridMultilevel"/>
    <w:tmpl w:val="0002AE90"/>
    <w:lvl w:ilvl="0" w:tplc="DF24133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05CA9"/>
    <w:multiLevelType w:val="hybridMultilevel"/>
    <w:tmpl w:val="31C02244"/>
    <w:lvl w:ilvl="0" w:tplc="3CF28AFA">
      <w:start w:val="1"/>
      <w:numFmt w:val="decimal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77668"/>
    <w:multiLevelType w:val="multilevel"/>
    <w:tmpl w:val="95AED02E"/>
    <w:lvl w:ilvl="0">
      <w:start w:val="4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A6876"/>
    <w:multiLevelType w:val="hybridMultilevel"/>
    <w:tmpl w:val="A190A77C"/>
    <w:lvl w:ilvl="0" w:tplc="A0DC9DE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32FD9"/>
    <w:multiLevelType w:val="hybridMultilevel"/>
    <w:tmpl w:val="93EAEA46"/>
    <w:lvl w:ilvl="0" w:tplc="0C52F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D0C07"/>
    <w:multiLevelType w:val="hybridMultilevel"/>
    <w:tmpl w:val="4CA02766"/>
    <w:lvl w:ilvl="0" w:tplc="79367BA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208D8"/>
    <w:multiLevelType w:val="hybridMultilevel"/>
    <w:tmpl w:val="CDCCCB78"/>
    <w:lvl w:ilvl="0" w:tplc="36BE8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46FB3"/>
    <w:multiLevelType w:val="hybridMultilevel"/>
    <w:tmpl w:val="576680D0"/>
    <w:lvl w:ilvl="0" w:tplc="13E814E2">
      <w:start w:val="1"/>
      <w:numFmt w:val="bullet"/>
      <w:lvlText w:val=""/>
      <w:lvlJc w:val="left"/>
      <w:pPr>
        <w:tabs>
          <w:tab w:val="num" w:pos="2042"/>
        </w:tabs>
        <w:ind w:left="2042" w:hanging="851"/>
      </w:pPr>
      <w:rPr>
        <w:rFonts w:ascii="Symbol" w:hAnsi="Symbol" w:hint="default"/>
        <w:color w:val="auto"/>
      </w:rPr>
    </w:lvl>
    <w:lvl w:ilvl="1" w:tplc="B5AC37FC">
      <w:start w:val="1"/>
      <w:numFmt w:val="bullet"/>
      <w:lvlText w:val="–"/>
      <w:lvlJc w:val="left"/>
      <w:pPr>
        <w:tabs>
          <w:tab w:val="num" w:pos="3122"/>
        </w:tabs>
        <w:ind w:left="3122" w:hanging="851"/>
      </w:pPr>
      <w:rPr>
        <w:rFonts w:ascii="Arial" w:hAnsi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9" w15:restartNumberingAfterBreak="0">
    <w:nsid w:val="4EC6412F"/>
    <w:multiLevelType w:val="hybridMultilevel"/>
    <w:tmpl w:val="2AFA345C"/>
    <w:lvl w:ilvl="0" w:tplc="AD4E35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6A2"/>
    <w:multiLevelType w:val="hybridMultilevel"/>
    <w:tmpl w:val="A6F69A1C"/>
    <w:lvl w:ilvl="0" w:tplc="C1C8A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00ABF"/>
    <w:multiLevelType w:val="multilevel"/>
    <w:tmpl w:val="FED85A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BD96BF8"/>
    <w:multiLevelType w:val="hybridMultilevel"/>
    <w:tmpl w:val="76D2C65A"/>
    <w:lvl w:ilvl="0" w:tplc="0456C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29B4"/>
    <w:multiLevelType w:val="hybridMultilevel"/>
    <w:tmpl w:val="3A8092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60DF8"/>
    <w:multiLevelType w:val="hybridMultilevel"/>
    <w:tmpl w:val="C61CBD26"/>
    <w:lvl w:ilvl="0" w:tplc="C1C8A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7700B"/>
    <w:multiLevelType w:val="hybridMultilevel"/>
    <w:tmpl w:val="4C8AC0D0"/>
    <w:lvl w:ilvl="0" w:tplc="B73E56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800C4"/>
    <w:multiLevelType w:val="hybridMultilevel"/>
    <w:tmpl w:val="25BC2964"/>
    <w:lvl w:ilvl="0" w:tplc="67B88C4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C17510"/>
    <w:multiLevelType w:val="multilevel"/>
    <w:tmpl w:val="EBD263B4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lang w:val="en-GB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27"/>
  </w:num>
  <w:num w:numId="2">
    <w:abstractNumId w:val="26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27"/>
  </w:num>
  <w:num w:numId="22">
    <w:abstractNumId w:val="27"/>
  </w:num>
  <w:num w:numId="23">
    <w:abstractNumId w:val="23"/>
  </w:num>
  <w:num w:numId="24">
    <w:abstractNumId w:val="17"/>
  </w:num>
  <w:num w:numId="25">
    <w:abstractNumId w:val="24"/>
  </w:num>
  <w:num w:numId="26">
    <w:abstractNumId w:val="20"/>
  </w:num>
  <w:num w:numId="27">
    <w:abstractNumId w:val="19"/>
  </w:num>
  <w:num w:numId="28">
    <w:abstractNumId w:val="14"/>
  </w:num>
  <w:num w:numId="29">
    <w:abstractNumId w:val="14"/>
  </w:num>
  <w:num w:numId="30">
    <w:abstractNumId w:val="14"/>
  </w:num>
  <w:num w:numId="31">
    <w:abstractNumId w:val="11"/>
  </w:num>
  <w:num w:numId="32">
    <w:abstractNumId w:val="21"/>
  </w:num>
  <w:num w:numId="33">
    <w:abstractNumId w:val="25"/>
  </w:num>
  <w:num w:numId="34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DocumentManagement" w:val="1"/>
    <w:docVar w:name="dvLinkedtoSharePoint2019" w:val="1"/>
  </w:docVars>
  <w:rsids>
    <w:rsidRoot w:val="006E61E8"/>
    <w:rsid w:val="00000B2E"/>
    <w:rsid w:val="0000276C"/>
    <w:rsid w:val="0000658B"/>
    <w:rsid w:val="000065AA"/>
    <w:rsid w:val="0000662C"/>
    <w:rsid w:val="00010D09"/>
    <w:rsid w:val="000113A8"/>
    <w:rsid w:val="00014A91"/>
    <w:rsid w:val="00017DD2"/>
    <w:rsid w:val="00020D2A"/>
    <w:rsid w:val="00021F84"/>
    <w:rsid w:val="0002229D"/>
    <w:rsid w:val="0002446D"/>
    <w:rsid w:val="00027481"/>
    <w:rsid w:val="00027C74"/>
    <w:rsid w:val="000313AE"/>
    <w:rsid w:val="00033D32"/>
    <w:rsid w:val="00035DFD"/>
    <w:rsid w:val="000368E3"/>
    <w:rsid w:val="0003709C"/>
    <w:rsid w:val="000503C9"/>
    <w:rsid w:val="000505FD"/>
    <w:rsid w:val="000508AB"/>
    <w:rsid w:val="00051106"/>
    <w:rsid w:val="000518A3"/>
    <w:rsid w:val="00055482"/>
    <w:rsid w:val="00055CF5"/>
    <w:rsid w:val="00057969"/>
    <w:rsid w:val="00061065"/>
    <w:rsid w:val="00061216"/>
    <w:rsid w:val="00063126"/>
    <w:rsid w:val="000635B3"/>
    <w:rsid w:val="00064B5E"/>
    <w:rsid w:val="00065D82"/>
    <w:rsid w:val="00065DF6"/>
    <w:rsid w:val="00065F0F"/>
    <w:rsid w:val="00072A73"/>
    <w:rsid w:val="00073533"/>
    <w:rsid w:val="000747B8"/>
    <w:rsid w:val="0007605C"/>
    <w:rsid w:val="0007671B"/>
    <w:rsid w:val="00077E20"/>
    <w:rsid w:val="00080E90"/>
    <w:rsid w:val="000813D4"/>
    <w:rsid w:val="00081874"/>
    <w:rsid w:val="00081F94"/>
    <w:rsid w:val="00082BCD"/>
    <w:rsid w:val="0008463E"/>
    <w:rsid w:val="00084993"/>
    <w:rsid w:val="0008518E"/>
    <w:rsid w:val="0008622D"/>
    <w:rsid w:val="0008625C"/>
    <w:rsid w:val="00087728"/>
    <w:rsid w:val="000904EB"/>
    <w:rsid w:val="00090D3E"/>
    <w:rsid w:val="00092E68"/>
    <w:rsid w:val="00092FBD"/>
    <w:rsid w:val="00097F02"/>
    <w:rsid w:val="000A0FD4"/>
    <w:rsid w:val="000A3B67"/>
    <w:rsid w:val="000A3EC1"/>
    <w:rsid w:val="000B00D0"/>
    <w:rsid w:val="000B0F91"/>
    <w:rsid w:val="000B2F3E"/>
    <w:rsid w:val="000B43E4"/>
    <w:rsid w:val="000B6A58"/>
    <w:rsid w:val="000C20E5"/>
    <w:rsid w:val="000C680F"/>
    <w:rsid w:val="000C698C"/>
    <w:rsid w:val="000C7C8C"/>
    <w:rsid w:val="000D3766"/>
    <w:rsid w:val="000D4DAE"/>
    <w:rsid w:val="000D4F16"/>
    <w:rsid w:val="000D5C56"/>
    <w:rsid w:val="000D66A5"/>
    <w:rsid w:val="000D6DCA"/>
    <w:rsid w:val="000D716A"/>
    <w:rsid w:val="000E1A6D"/>
    <w:rsid w:val="000E272E"/>
    <w:rsid w:val="000E2796"/>
    <w:rsid w:val="000E728B"/>
    <w:rsid w:val="000E7585"/>
    <w:rsid w:val="000F156D"/>
    <w:rsid w:val="000F1DCA"/>
    <w:rsid w:val="000F2DC1"/>
    <w:rsid w:val="000F3D57"/>
    <w:rsid w:val="000F3F8B"/>
    <w:rsid w:val="000F639C"/>
    <w:rsid w:val="000F7F52"/>
    <w:rsid w:val="001002A6"/>
    <w:rsid w:val="001027F9"/>
    <w:rsid w:val="0010329D"/>
    <w:rsid w:val="001056B0"/>
    <w:rsid w:val="00106548"/>
    <w:rsid w:val="00106618"/>
    <w:rsid w:val="001072C0"/>
    <w:rsid w:val="00107B2A"/>
    <w:rsid w:val="00107B83"/>
    <w:rsid w:val="00107E03"/>
    <w:rsid w:val="00110314"/>
    <w:rsid w:val="00110997"/>
    <w:rsid w:val="00111D7D"/>
    <w:rsid w:val="00113B8E"/>
    <w:rsid w:val="001143E7"/>
    <w:rsid w:val="001169BE"/>
    <w:rsid w:val="001201FB"/>
    <w:rsid w:val="00122582"/>
    <w:rsid w:val="00124969"/>
    <w:rsid w:val="00126A6A"/>
    <w:rsid w:val="00126EDE"/>
    <w:rsid w:val="00126FB6"/>
    <w:rsid w:val="00130A87"/>
    <w:rsid w:val="00134C4A"/>
    <w:rsid w:val="0013624C"/>
    <w:rsid w:val="001400DC"/>
    <w:rsid w:val="0014405C"/>
    <w:rsid w:val="001447DE"/>
    <w:rsid w:val="001466BD"/>
    <w:rsid w:val="00147D2E"/>
    <w:rsid w:val="00150C81"/>
    <w:rsid w:val="00150E64"/>
    <w:rsid w:val="0015336E"/>
    <w:rsid w:val="001577C8"/>
    <w:rsid w:val="0016112E"/>
    <w:rsid w:val="00162279"/>
    <w:rsid w:val="00163D70"/>
    <w:rsid w:val="00164E52"/>
    <w:rsid w:val="00167505"/>
    <w:rsid w:val="001678A3"/>
    <w:rsid w:val="001728F5"/>
    <w:rsid w:val="00173439"/>
    <w:rsid w:val="001754F3"/>
    <w:rsid w:val="001774C7"/>
    <w:rsid w:val="00177B4F"/>
    <w:rsid w:val="00182111"/>
    <w:rsid w:val="00182447"/>
    <w:rsid w:val="00183CE7"/>
    <w:rsid w:val="00184AA6"/>
    <w:rsid w:val="001853B1"/>
    <w:rsid w:val="001862EE"/>
    <w:rsid w:val="001865BB"/>
    <w:rsid w:val="00187D90"/>
    <w:rsid w:val="001900BC"/>
    <w:rsid w:val="00190152"/>
    <w:rsid w:val="00192E90"/>
    <w:rsid w:val="0019326F"/>
    <w:rsid w:val="00196CF0"/>
    <w:rsid w:val="00197845"/>
    <w:rsid w:val="001A0540"/>
    <w:rsid w:val="001A3EDE"/>
    <w:rsid w:val="001A5EBE"/>
    <w:rsid w:val="001A6F21"/>
    <w:rsid w:val="001A70E1"/>
    <w:rsid w:val="001A7AAE"/>
    <w:rsid w:val="001B08C9"/>
    <w:rsid w:val="001B12F5"/>
    <w:rsid w:val="001B2CA4"/>
    <w:rsid w:val="001B4CA6"/>
    <w:rsid w:val="001B5170"/>
    <w:rsid w:val="001B6D73"/>
    <w:rsid w:val="001B73E8"/>
    <w:rsid w:val="001C02FD"/>
    <w:rsid w:val="001C3EA8"/>
    <w:rsid w:val="001C5A93"/>
    <w:rsid w:val="001D25D8"/>
    <w:rsid w:val="001D4F6C"/>
    <w:rsid w:val="001D52A3"/>
    <w:rsid w:val="001D5740"/>
    <w:rsid w:val="001D57CE"/>
    <w:rsid w:val="001D5BC5"/>
    <w:rsid w:val="001D6673"/>
    <w:rsid w:val="001E01C6"/>
    <w:rsid w:val="001E07EB"/>
    <w:rsid w:val="001E1177"/>
    <w:rsid w:val="001E1EE7"/>
    <w:rsid w:val="001E2553"/>
    <w:rsid w:val="001E2C6F"/>
    <w:rsid w:val="001E2DE3"/>
    <w:rsid w:val="001E3660"/>
    <w:rsid w:val="001E51BA"/>
    <w:rsid w:val="001E62B3"/>
    <w:rsid w:val="001F0301"/>
    <w:rsid w:val="001F78D9"/>
    <w:rsid w:val="0020242A"/>
    <w:rsid w:val="00203BDC"/>
    <w:rsid w:val="002044E4"/>
    <w:rsid w:val="00205273"/>
    <w:rsid w:val="00205368"/>
    <w:rsid w:val="002055F4"/>
    <w:rsid w:val="00207FEA"/>
    <w:rsid w:val="00210441"/>
    <w:rsid w:val="00211E1D"/>
    <w:rsid w:val="00213152"/>
    <w:rsid w:val="002132E1"/>
    <w:rsid w:val="00216F18"/>
    <w:rsid w:val="00222E57"/>
    <w:rsid w:val="002232B3"/>
    <w:rsid w:val="00225D88"/>
    <w:rsid w:val="00231076"/>
    <w:rsid w:val="002317EE"/>
    <w:rsid w:val="00232305"/>
    <w:rsid w:val="0023251D"/>
    <w:rsid w:val="00232D9E"/>
    <w:rsid w:val="00233EB7"/>
    <w:rsid w:val="0023790B"/>
    <w:rsid w:val="00241487"/>
    <w:rsid w:val="00242A83"/>
    <w:rsid w:val="00244B85"/>
    <w:rsid w:val="002462F7"/>
    <w:rsid w:val="002517C4"/>
    <w:rsid w:val="00251A47"/>
    <w:rsid w:val="00252C2A"/>
    <w:rsid w:val="00255F2F"/>
    <w:rsid w:val="00257669"/>
    <w:rsid w:val="00260136"/>
    <w:rsid w:val="00260756"/>
    <w:rsid w:val="002656B8"/>
    <w:rsid w:val="002660E2"/>
    <w:rsid w:val="0027244C"/>
    <w:rsid w:val="002726D2"/>
    <w:rsid w:val="00273D5B"/>
    <w:rsid w:val="002753A4"/>
    <w:rsid w:val="00275732"/>
    <w:rsid w:val="00275B27"/>
    <w:rsid w:val="0027664D"/>
    <w:rsid w:val="00280EE8"/>
    <w:rsid w:val="0028222D"/>
    <w:rsid w:val="002836D3"/>
    <w:rsid w:val="00283890"/>
    <w:rsid w:val="00287B14"/>
    <w:rsid w:val="0029195B"/>
    <w:rsid w:val="00291D49"/>
    <w:rsid w:val="00292043"/>
    <w:rsid w:val="0029393F"/>
    <w:rsid w:val="002A17F5"/>
    <w:rsid w:val="002A25D4"/>
    <w:rsid w:val="002A3CC0"/>
    <w:rsid w:val="002A3D1B"/>
    <w:rsid w:val="002A4480"/>
    <w:rsid w:val="002A7919"/>
    <w:rsid w:val="002B4470"/>
    <w:rsid w:val="002B44CA"/>
    <w:rsid w:val="002C24AE"/>
    <w:rsid w:val="002C321D"/>
    <w:rsid w:val="002C3B1E"/>
    <w:rsid w:val="002C7AC4"/>
    <w:rsid w:val="002D0464"/>
    <w:rsid w:val="002D2E34"/>
    <w:rsid w:val="002D39C6"/>
    <w:rsid w:val="002D4C1D"/>
    <w:rsid w:val="002D5644"/>
    <w:rsid w:val="002D670C"/>
    <w:rsid w:val="002D7034"/>
    <w:rsid w:val="002D7467"/>
    <w:rsid w:val="002D7BF5"/>
    <w:rsid w:val="002E057A"/>
    <w:rsid w:val="002E3E54"/>
    <w:rsid w:val="002E42CA"/>
    <w:rsid w:val="002E51A5"/>
    <w:rsid w:val="002E67C5"/>
    <w:rsid w:val="002E7EBA"/>
    <w:rsid w:val="002F1172"/>
    <w:rsid w:val="002F2292"/>
    <w:rsid w:val="002F27AD"/>
    <w:rsid w:val="002F3DE8"/>
    <w:rsid w:val="002F42AB"/>
    <w:rsid w:val="002F51A5"/>
    <w:rsid w:val="0030227B"/>
    <w:rsid w:val="0030258D"/>
    <w:rsid w:val="00303A8B"/>
    <w:rsid w:val="00310117"/>
    <w:rsid w:val="00311069"/>
    <w:rsid w:val="00312F09"/>
    <w:rsid w:val="003131CA"/>
    <w:rsid w:val="00320C23"/>
    <w:rsid w:val="003238C2"/>
    <w:rsid w:val="003252EC"/>
    <w:rsid w:val="00326012"/>
    <w:rsid w:val="003273C0"/>
    <w:rsid w:val="003309A4"/>
    <w:rsid w:val="003325DB"/>
    <w:rsid w:val="00334F76"/>
    <w:rsid w:val="00335824"/>
    <w:rsid w:val="00337109"/>
    <w:rsid w:val="00337C08"/>
    <w:rsid w:val="00340AC4"/>
    <w:rsid w:val="00340B26"/>
    <w:rsid w:val="00341DCE"/>
    <w:rsid w:val="00343BD8"/>
    <w:rsid w:val="00344460"/>
    <w:rsid w:val="00346C8F"/>
    <w:rsid w:val="00347B85"/>
    <w:rsid w:val="00347D73"/>
    <w:rsid w:val="00350D27"/>
    <w:rsid w:val="00353886"/>
    <w:rsid w:val="00353CA6"/>
    <w:rsid w:val="003558AE"/>
    <w:rsid w:val="0036018B"/>
    <w:rsid w:val="00360FC4"/>
    <w:rsid w:val="00361056"/>
    <w:rsid w:val="003638F8"/>
    <w:rsid w:val="00364E5B"/>
    <w:rsid w:val="003652AA"/>
    <w:rsid w:val="003661F2"/>
    <w:rsid w:val="003676EB"/>
    <w:rsid w:val="003749A0"/>
    <w:rsid w:val="00374B7B"/>
    <w:rsid w:val="003756A3"/>
    <w:rsid w:val="003775E6"/>
    <w:rsid w:val="003778FA"/>
    <w:rsid w:val="00380C5E"/>
    <w:rsid w:val="00380E50"/>
    <w:rsid w:val="0038140C"/>
    <w:rsid w:val="00382545"/>
    <w:rsid w:val="00382766"/>
    <w:rsid w:val="0038539F"/>
    <w:rsid w:val="00385656"/>
    <w:rsid w:val="00386A91"/>
    <w:rsid w:val="00386F91"/>
    <w:rsid w:val="00390E32"/>
    <w:rsid w:val="003912F6"/>
    <w:rsid w:val="00393936"/>
    <w:rsid w:val="00393F29"/>
    <w:rsid w:val="003964A2"/>
    <w:rsid w:val="003966BA"/>
    <w:rsid w:val="0039777D"/>
    <w:rsid w:val="003A1801"/>
    <w:rsid w:val="003A2B7C"/>
    <w:rsid w:val="003A2D29"/>
    <w:rsid w:val="003A2EAD"/>
    <w:rsid w:val="003A35B9"/>
    <w:rsid w:val="003A4282"/>
    <w:rsid w:val="003A4F43"/>
    <w:rsid w:val="003A5B94"/>
    <w:rsid w:val="003A634C"/>
    <w:rsid w:val="003A661E"/>
    <w:rsid w:val="003B256A"/>
    <w:rsid w:val="003B4906"/>
    <w:rsid w:val="003B5D27"/>
    <w:rsid w:val="003B6002"/>
    <w:rsid w:val="003B6395"/>
    <w:rsid w:val="003B6F12"/>
    <w:rsid w:val="003C0A18"/>
    <w:rsid w:val="003C0E07"/>
    <w:rsid w:val="003C1C6E"/>
    <w:rsid w:val="003C41CB"/>
    <w:rsid w:val="003C43E0"/>
    <w:rsid w:val="003C46A3"/>
    <w:rsid w:val="003D0673"/>
    <w:rsid w:val="003D37F0"/>
    <w:rsid w:val="003D5510"/>
    <w:rsid w:val="003D627A"/>
    <w:rsid w:val="003E0EC4"/>
    <w:rsid w:val="003E0F32"/>
    <w:rsid w:val="003E176A"/>
    <w:rsid w:val="003E2BBD"/>
    <w:rsid w:val="003E2BFE"/>
    <w:rsid w:val="003E34E9"/>
    <w:rsid w:val="003E5530"/>
    <w:rsid w:val="003E5727"/>
    <w:rsid w:val="003E7C2F"/>
    <w:rsid w:val="003F011D"/>
    <w:rsid w:val="003F05E8"/>
    <w:rsid w:val="003F14D0"/>
    <w:rsid w:val="003F75BB"/>
    <w:rsid w:val="00403A0C"/>
    <w:rsid w:val="004051AC"/>
    <w:rsid w:val="00405738"/>
    <w:rsid w:val="00406950"/>
    <w:rsid w:val="00407E74"/>
    <w:rsid w:val="00410086"/>
    <w:rsid w:val="0041129F"/>
    <w:rsid w:val="00411E2E"/>
    <w:rsid w:val="00412F64"/>
    <w:rsid w:val="00416051"/>
    <w:rsid w:val="00416278"/>
    <w:rsid w:val="00416398"/>
    <w:rsid w:val="00420F87"/>
    <w:rsid w:val="0042239D"/>
    <w:rsid w:val="00422569"/>
    <w:rsid w:val="00422CC2"/>
    <w:rsid w:val="00423157"/>
    <w:rsid w:val="004238EC"/>
    <w:rsid w:val="00423DF8"/>
    <w:rsid w:val="004278D3"/>
    <w:rsid w:val="00430159"/>
    <w:rsid w:val="00431C52"/>
    <w:rsid w:val="00432BDF"/>
    <w:rsid w:val="004339EA"/>
    <w:rsid w:val="00436689"/>
    <w:rsid w:val="0044135F"/>
    <w:rsid w:val="004414F5"/>
    <w:rsid w:val="00444226"/>
    <w:rsid w:val="00450429"/>
    <w:rsid w:val="00451628"/>
    <w:rsid w:val="00451C07"/>
    <w:rsid w:val="0045366E"/>
    <w:rsid w:val="0045544B"/>
    <w:rsid w:val="004555CB"/>
    <w:rsid w:val="00462DC3"/>
    <w:rsid w:val="004644D6"/>
    <w:rsid w:val="004660A4"/>
    <w:rsid w:val="00471E32"/>
    <w:rsid w:val="00472870"/>
    <w:rsid w:val="0047702D"/>
    <w:rsid w:val="00480504"/>
    <w:rsid w:val="00484CA2"/>
    <w:rsid w:val="004869AA"/>
    <w:rsid w:val="00486AE3"/>
    <w:rsid w:val="00486BFA"/>
    <w:rsid w:val="00487446"/>
    <w:rsid w:val="004903BB"/>
    <w:rsid w:val="004933DC"/>
    <w:rsid w:val="00496368"/>
    <w:rsid w:val="004A0881"/>
    <w:rsid w:val="004A0F2E"/>
    <w:rsid w:val="004A1E49"/>
    <w:rsid w:val="004A1FA7"/>
    <w:rsid w:val="004A468C"/>
    <w:rsid w:val="004A4B9A"/>
    <w:rsid w:val="004A537F"/>
    <w:rsid w:val="004B2C80"/>
    <w:rsid w:val="004B3FEA"/>
    <w:rsid w:val="004B432D"/>
    <w:rsid w:val="004B553C"/>
    <w:rsid w:val="004C0A58"/>
    <w:rsid w:val="004C1D3F"/>
    <w:rsid w:val="004C1E12"/>
    <w:rsid w:val="004C308A"/>
    <w:rsid w:val="004C3FCD"/>
    <w:rsid w:val="004C6D18"/>
    <w:rsid w:val="004E028A"/>
    <w:rsid w:val="004E1A79"/>
    <w:rsid w:val="004E20C5"/>
    <w:rsid w:val="004E7011"/>
    <w:rsid w:val="004E74CF"/>
    <w:rsid w:val="004F1814"/>
    <w:rsid w:val="004F2892"/>
    <w:rsid w:val="004F2E6C"/>
    <w:rsid w:val="004F57D6"/>
    <w:rsid w:val="004F7A3D"/>
    <w:rsid w:val="00502368"/>
    <w:rsid w:val="005027DE"/>
    <w:rsid w:val="005030CA"/>
    <w:rsid w:val="00503368"/>
    <w:rsid w:val="00504866"/>
    <w:rsid w:val="00505DD3"/>
    <w:rsid w:val="00507761"/>
    <w:rsid w:val="00507AAF"/>
    <w:rsid w:val="005102CE"/>
    <w:rsid w:val="005103BF"/>
    <w:rsid w:val="005113AA"/>
    <w:rsid w:val="00511CED"/>
    <w:rsid w:val="0051208E"/>
    <w:rsid w:val="00513F82"/>
    <w:rsid w:val="00516F43"/>
    <w:rsid w:val="005177B0"/>
    <w:rsid w:val="00520636"/>
    <w:rsid w:val="005264F6"/>
    <w:rsid w:val="00526B8D"/>
    <w:rsid w:val="005307F0"/>
    <w:rsid w:val="00531AC4"/>
    <w:rsid w:val="00531B5E"/>
    <w:rsid w:val="00533AF8"/>
    <w:rsid w:val="00535134"/>
    <w:rsid w:val="005362F8"/>
    <w:rsid w:val="00541166"/>
    <w:rsid w:val="005419FC"/>
    <w:rsid w:val="005438AC"/>
    <w:rsid w:val="00544999"/>
    <w:rsid w:val="00545F4D"/>
    <w:rsid w:val="00547E02"/>
    <w:rsid w:val="00551EB0"/>
    <w:rsid w:val="00552007"/>
    <w:rsid w:val="0055368F"/>
    <w:rsid w:val="005539E1"/>
    <w:rsid w:val="0055782E"/>
    <w:rsid w:val="005616A1"/>
    <w:rsid w:val="00563CA7"/>
    <w:rsid w:val="0056577A"/>
    <w:rsid w:val="005670A3"/>
    <w:rsid w:val="005714CC"/>
    <w:rsid w:val="005718A3"/>
    <w:rsid w:val="005718BC"/>
    <w:rsid w:val="00571D5F"/>
    <w:rsid w:val="00572019"/>
    <w:rsid w:val="0057346A"/>
    <w:rsid w:val="005744CF"/>
    <w:rsid w:val="0057682A"/>
    <w:rsid w:val="005823D5"/>
    <w:rsid w:val="00583C82"/>
    <w:rsid w:val="00583EE3"/>
    <w:rsid w:val="00584FDB"/>
    <w:rsid w:val="00585F9A"/>
    <w:rsid w:val="005869BC"/>
    <w:rsid w:val="00586CDC"/>
    <w:rsid w:val="0059275E"/>
    <w:rsid w:val="005933C0"/>
    <w:rsid w:val="00594780"/>
    <w:rsid w:val="005964DF"/>
    <w:rsid w:val="00597CE6"/>
    <w:rsid w:val="005A21FC"/>
    <w:rsid w:val="005A5D96"/>
    <w:rsid w:val="005A6B93"/>
    <w:rsid w:val="005A7128"/>
    <w:rsid w:val="005B15A4"/>
    <w:rsid w:val="005B5F7A"/>
    <w:rsid w:val="005C0652"/>
    <w:rsid w:val="005C094A"/>
    <w:rsid w:val="005C1358"/>
    <w:rsid w:val="005C2F53"/>
    <w:rsid w:val="005C3625"/>
    <w:rsid w:val="005C58CE"/>
    <w:rsid w:val="005C65DE"/>
    <w:rsid w:val="005C6625"/>
    <w:rsid w:val="005C718A"/>
    <w:rsid w:val="005C743F"/>
    <w:rsid w:val="005C7E91"/>
    <w:rsid w:val="005D5A20"/>
    <w:rsid w:val="005D65F9"/>
    <w:rsid w:val="005E1923"/>
    <w:rsid w:val="005E385B"/>
    <w:rsid w:val="005E5331"/>
    <w:rsid w:val="005E7A02"/>
    <w:rsid w:val="005F2093"/>
    <w:rsid w:val="005F2684"/>
    <w:rsid w:val="005F5F91"/>
    <w:rsid w:val="005F7448"/>
    <w:rsid w:val="005F7833"/>
    <w:rsid w:val="00601758"/>
    <w:rsid w:val="00605493"/>
    <w:rsid w:val="006059C8"/>
    <w:rsid w:val="0061041D"/>
    <w:rsid w:val="0061486C"/>
    <w:rsid w:val="00616694"/>
    <w:rsid w:val="00616E8C"/>
    <w:rsid w:val="006173A7"/>
    <w:rsid w:val="0062541B"/>
    <w:rsid w:val="00627D64"/>
    <w:rsid w:val="0063103A"/>
    <w:rsid w:val="00631183"/>
    <w:rsid w:val="00636B3C"/>
    <w:rsid w:val="00637035"/>
    <w:rsid w:val="006375AE"/>
    <w:rsid w:val="00642D62"/>
    <w:rsid w:val="00643682"/>
    <w:rsid w:val="006459A2"/>
    <w:rsid w:val="00646A35"/>
    <w:rsid w:val="00646BC5"/>
    <w:rsid w:val="0064759C"/>
    <w:rsid w:val="00650C69"/>
    <w:rsid w:val="006530A8"/>
    <w:rsid w:val="00653404"/>
    <w:rsid w:val="0065488E"/>
    <w:rsid w:val="00654B9E"/>
    <w:rsid w:val="00654CC7"/>
    <w:rsid w:val="00655A8C"/>
    <w:rsid w:val="0066276E"/>
    <w:rsid w:val="00664ECF"/>
    <w:rsid w:val="006678F1"/>
    <w:rsid w:val="00670F3D"/>
    <w:rsid w:val="0067100D"/>
    <w:rsid w:val="0067233B"/>
    <w:rsid w:val="006732A1"/>
    <w:rsid w:val="00674AAA"/>
    <w:rsid w:val="006774FF"/>
    <w:rsid w:val="00677F23"/>
    <w:rsid w:val="0068225C"/>
    <w:rsid w:val="006832AE"/>
    <w:rsid w:val="0068335D"/>
    <w:rsid w:val="00683874"/>
    <w:rsid w:val="00684D11"/>
    <w:rsid w:val="00685B2D"/>
    <w:rsid w:val="0068769F"/>
    <w:rsid w:val="00687861"/>
    <w:rsid w:val="006958A2"/>
    <w:rsid w:val="00697584"/>
    <w:rsid w:val="006A02B3"/>
    <w:rsid w:val="006A30F3"/>
    <w:rsid w:val="006A6573"/>
    <w:rsid w:val="006A74CD"/>
    <w:rsid w:val="006A7AEE"/>
    <w:rsid w:val="006B135F"/>
    <w:rsid w:val="006B5C17"/>
    <w:rsid w:val="006B5E09"/>
    <w:rsid w:val="006B607C"/>
    <w:rsid w:val="006B60F6"/>
    <w:rsid w:val="006B7008"/>
    <w:rsid w:val="006C01E8"/>
    <w:rsid w:val="006C2400"/>
    <w:rsid w:val="006C5B61"/>
    <w:rsid w:val="006C6340"/>
    <w:rsid w:val="006C7637"/>
    <w:rsid w:val="006D0B99"/>
    <w:rsid w:val="006D47C6"/>
    <w:rsid w:val="006D7E61"/>
    <w:rsid w:val="006E1467"/>
    <w:rsid w:val="006E1877"/>
    <w:rsid w:val="006E3266"/>
    <w:rsid w:val="006E59B3"/>
    <w:rsid w:val="006E61E8"/>
    <w:rsid w:val="006E7C28"/>
    <w:rsid w:val="006F2CAF"/>
    <w:rsid w:val="006F3A81"/>
    <w:rsid w:val="006F402D"/>
    <w:rsid w:val="007004BA"/>
    <w:rsid w:val="00702EA0"/>
    <w:rsid w:val="00703031"/>
    <w:rsid w:val="0070421B"/>
    <w:rsid w:val="00704ABA"/>
    <w:rsid w:val="007054B1"/>
    <w:rsid w:val="00706C54"/>
    <w:rsid w:val="0070700D"/>
    <w:rsid w:val="00710E4F"/>
    <w:rsid w:val="007123A3"/>
    <w:rsid w:val="007127F4"/>
    <w:rsid w:val="00713D66"/>
    <w:rsid w:val="007178E4"/>
    <w:rsid w:val="00720A1A"/>
    <w:rsid w:val="00720E7F"/>
    <w:rsid w:val="0072159F"/>
    <w:rsid w:val="00721610"/>
    <w:rsid w:val="007309E4"/>
    <w:rsid w:val="007329E2"/>
    <w:rsid w:val="00732A1F"/>
    <w:rsid w:val="00732C7F"/>
    <w:rsid w:val="00733A07"/>
    <w:rsid w:val="0074030A"/>
    <w:rsid w:val="0074072E"/>
    <w:rsid w:val="00742802"/>
    <w:rsid w:val="0074506E"/>
    <w:rsid w:val="00745978"/>
    <w:rsid w:val="00745AA8"/>
    <w:rsid w:val="00745FA6"/>
    <w:rsid w:val="007525A7"/>
    <w:rsid w:val="00752736"/>
    <w:rsid w:val="00752F39"/>
    <w:rsid w:val="00753312"/>
    <w:rsid w:val="007535DE"/>
    <w:rsid w:val="00755015"/>
    <w:rsid w:val="00760BE1"/>
    <w:rsid w:val="0076136A"/>
    <w:rsid w:val="00761B30"/>
    <w:rsid w:val="00761CA8"/>
    <w:rsid w:val="00761E7F"/>
    <w:rsid w:val="00763CD2"/>
    <w:rsid w:val="00763E76"/>
    <w:rsid w:val="007642C5"/>
    <w:rsid w:val="00765B52"/>
    <w:rsid w:val="00766F03"/>
    <w:rsid w:val="00770E81"/>
    <w:rsid w:val="00771F28"/>
    <w:rsid w:val="00772167"/>
    <w:rsid w:val="00773780"/>
    <w:rsid w:val="007745AB"/>
    <w:rsid w:val="0077633E"/>
    <w:rsid w:val="007768E9"/>
    <w:rsid w:val="007778BE"/>
    <w:rsid w:val="00780B32"/>
    <w:rsid w:val="007829F8"/>
    <w:rsid w:val="00782CC0"/>
    <w:rsid w:val="007836F3"/>
    <w:rsid w:val="0078412B"/>
    <w:rsid w:val="007845E0"/>
    <w:rsid w:val="00786967"/>
    <w:rsid w:val="00787236"/>
    <w:rsid w:val="00787447"/>
    <w:rsid w:val="00787EAD"/>
    <w:rsid w:val="00791834"/>
    <w:rsid w:val="00792C23"/>
    <w:rsid w:val="007960CC"/>
    <w:rsid w:val="00797357"/>
    <w:rsid w:val="00797BB4"/>
    <w:rsid w:val="00797DEA"/>
    <w:rsid w:val="007A0918"/>
    <w:rsid w:val="007A3CCF"/>
    <w:rsid w:val="007A4E76"/>
    <w:rsid w:val="007B122F"/>
    <w:rsid w:val="007B134F"/>
    <w:rsid w:val="007B3FAA"/>
    <w:rsid w:val="007B6B33"/>
    <w:rsid w:val="007B726D"/>
    <w:rsid w:val="007C0B59"/>
    <w:rsid w:val="007C0DA5"/>
    <w:rsid w:val="007C1A27"/>
    <w:rsid w:val="007C2F41"/>
    <w:rsid w:val="007C2F43"/>
    <w:rsid w:val="007C5843"/>
    <w:rsid w:val="007C7A21"/>
    <w:rsid w:val="007D0400"/>
    <w:rsid w:val="007D04D3"/>
    <w:rsid w:val="007D0B40"/>
    <w:rsid w:val="007D13D3"/>
    <w:rsid w:val="007D1C25"/>
    <w:rsid w:val="007D40D0"/>
    <w:rsid w:val="007D60DC"/>
    <w:rsid w:val="007D70FC"/>
    <w:rsid w:val="007D7275"/>
    <w:rsid w:val="007E1F66"/>
    <w:rsid w:val="007E2F32"/>
    <w:rsid w:val="007E49CC"/>
    <w:rsid w:val="007E5B34"/>
    <w:rsid w:val="007E6DB1"/>
    <w:rsid w:val="007F1B3D"/>
    <w:rsid w:val="007F293E"/>
    <w:rsid w:val="007F32C6"/>
    <w:rsid w:val="007F721C"/>
    <w:rsid w:val="008052C0"/>
    <w:rsid w:val="0080709F"/>
    <w:rsid w:val="00810B8C"/>
    <w:rsid w:val="00811617"/>
    <w:rsid w:val="00814C1F"/>
    <w:rsid w:val="00815DCD"/>
    <w:rsid w:val="0081737E"/>
    <w:rsid w:val="00817A96"/>
    <w:rsid w:val="00817D20"/>
    <w:rsid w:val="008207D4"/>
    <w:rsid w:val="008207F7"/>
    <w:rsid w:val="00824DBC"/>
    <w:rsid w:val="00825538"/>
    <w:rsid w:val="0082583B"/>
    <w:rsid w:val="008273C0"/>
    <w:rsid w:val="0082778C"/>
    <w:rsid w:val="00832963"/>
    <w:rsid w:val="0083318E"/>
    <w:rsid w:val="008337F6"/>
    <w:rsid w:val="00835DEB"/>
    <w:rsid w:val="00836760"/>
    <w:rsid w:val="0084221D"/>
    <w:rsid w:val="00842A5C"/>
    <w:rsid w:val="00843D57"/>
    <w:rsid w:val="00845AD4"/>
    <w:rsid w:val="00847E1B"/>
    <w:rsid w:val="00847F08"/>
    <w:rsid w:val="00851329"/>
    <w:rsid w:val="008535D8"/>
    <w:rsid w:val="00854280"/>
    <w:rsid w:val="00855304"/>
    <w:rsid w:val="008612C7"/>
    <w:rsid w:val="00861B7E"/>
    <w:rsid w:val="00862304"/>
    <w:rsid w:val="00863990"/>
    <w:rsid w:val="008645A7"/>
    <w:rsid w:val="008670AD"/>
    <w:rsid w:val="00871D36"/>
    <w:rsid w:val="0087340D"/>
    <w:rsid w:val="008742DD"/>
    <w:rsid w:val="00874360"/>
    <w:rsid w:val="00876279"/>
    <w:rsid w:val="0088007B"/>
    <w:rsid w:val="0088126B"/>
    <w:rsid w:val="00883695"/>
    <w:rsid w:val="0088523C"/>
    <w:rsid w:val="00886B9E"/>
    <w:rsid w:val="00887360"/>
    <w:rsid w:val="00890E4A"/>
    <w:rsid w:val="00891DA2"/>
    <w:rsid w:val="0089593F"/>
    <w:rsid w:val="00897366"/>
    <w:rsid w:val="008A01E3"/>
    <w:rsid w:val="008A04A5"/>
    <w:rsid w:val="008A40E3"/>
    <w:rsid w:val="008A54C6"/>
    <w:rsid w:val="008A5D71"/>
    <w:rsid w:val="008A7C78"/>
    <w:rsid w:val="008B269E"/>
    <w:rsid w:val="008B272B"/>
    <w:rsid w:val="008B33B1"/>
    <w:rsid w:val="008B4367"/>
    <w:rsid w:val="008C0C1A"/>
    <w:rsid w:val="008C12A7"/>
    <w:rsid w:val="008C16F6"/>
    <w:rsid w:val="008C172B"/>
    <w:rsid w:val="008C2597"/>
    <w:rsid w:val="008C2918"/>
    <w:rsid w:val="008C2925"/>
    <w:rsid w:val="008C2E11"/>
    <w:rsid w:val="008D14B1"/>
    <w:rsid w:val="008D190E"/>
    <w:rsid w:val="008D288F"/>
    <w:rsid w:val="008D4F76"/>
    <w:rsid w:val="008D5A47"/>
    <w:rsid w:val="008D7700"/>
    <w:rsid w:val="008D79A5"/>
    <w:rsid w:val="008E0C04"/>
    <w:rsid w:val="008E39BC"/>
    <w:rsid w:val="008E54F1"/>
    <w:rsid w:val="008E5F9B"/>
    <w:rsid w:val="008E6EAE"/>
    <w:rsid w:val="008E7AC2"/>
    <w:rsid w:val="008F00B1"/>
    <w:rsid w:val="008F333F"/>
    <w:rsid w:val="008F336B"/>
    <w:rsid w:val="008F6637"/>
    <w:rsid w:val="008F76CC"/>
    <w:rsid w:val="009004B5"/>
    <w:rsid w:val="00900CBD"/>
    <w:rsid w:val="009052E5"/>
    <w:rsid w:val="00905AE4"/>
    <w:rsid w:val="00906913"/>
    <w:rsid w:val="009073F5"/>
    <w:rsid w:val="00910EA9"/>
    <w:rsid w:val="00911CF1"/>
    <w:rsid w:val="00912D66"/>
    <w:rsid w:val="00912DEF"/>
    <w:rsid w:val="0091348C"/>
    <w:rsid w:val="009168D8"/>
    <w:rsid w:val="00917BA8"/>
    <w:rsid w:val="00921915"/>
    <w:rsid w:val="00923FDF"/>
    <w:rsid w:val="00925E47"/>
    <w:rsid w:val="0092629E"/>
    <w:rsid w:val="00930BF1"/>
    <w:rsid w:val="00930E2A"/>
    <w:rsid w:val="009322B8"/>
    <w:rsid w:val="0094374C"/>
    <w:rsid w:val="00947F37"/>
    <w:rsid w:val="00950695"/>
    <w:rsid w:val="00950766"/>
    <w:rsid w:val="00952864"/>
    <w:rsid w:val="00955038"/>
    <w:rsid w:val="00956DE9"/>
    <w:rsid w:val="00962E29"/>
    <w:rsid w:val="00963C7B"/>
    <w:rsid w:val="00964E24"/>
    <w:rsid w:val="0096620E"/>
    <w:rsid w:val="00972785"/>
    <w:rsid w:val="0097443B"/>
    <w:rsid w:val="009748A1"/>
    <w:rsid w:val="00974DE4"/>
    <w:rsid w:val="00975460"/>
    <w:rsid w:val="009819D2"/>
    <w:rsid w:val="0098328A"/>
    <w:rsid w:val="00986196"/>
    <w:rsid w:val="00990AB2"/>
    <w:rsid w:val="0099773A"/>
    <w:rsid w:val="00997CC0"/>
    <w:rsid w:val="009A2593"/>
    <w:rsid w:val="009A270A"/>
    <w:rsid w:val="009A2881"/>
    <w:rsid w:val="009A3B38"/>
    <w:rsid w:val="009A648B"/>
    <w:rsid w:val="009B0E64"/>
    <w:rsid w:val="009B19C5"/>
    <w:rsid w:val="009B43CB"/>
    <w:rsid w:val="009B4887"/>
    <w:rsid w:val="009B616F"/>
    <w:rsid w:val="009B711F"/>
    <w:rsid w:val="009B75C7"/>
    <w:rsid w:val="009C2E25"/>
    <w:rsid w:val="009C3E68"/>
    <w:rsid w:val="009C421C"/>
    <w:rsid w:val="009C475A"/>
    <w:rsid w:val="009C5142"/>
    <w:rsid w:val="009C53A0"/>
    <w:rsid w:val="009C6FF6"/>
    <w:rsid w:val="009D046A"/>
    <w:rsid w:val="009D08DA"/>
    <w:rsid w:val="009D24CF"/>
    <w:rsid w:val="009D3149"/>
    <w:rsid w:val="009D5DB9"/>
    <w:rsid w:val="009D6A99"/>
    <w:rsid w:val="009D7424"/>
    <w:rsid w:val="009D7B13"/>
    <w:rsid w:val="009E0491"/>
    <w:rsid w:val="009E17EB"/>
    <w:rsid w:val="009E2575"/>
    <w:rsid w:val="009E4302"/>
    <w:rsid w:val="009E4729"/>
    <w:rsid w:val="009E47D8"/>
    <w:rsid w:val="009E696A"/>
    <w:rsid w:val="009E6FCF"/>
    <w:rsid w:val="009E736A"/>
    <w:rsid w:val="009E7CE7"/>
    <w:rsid w:val="009F0930"/>
    <w:rsid w:val="009F1E67"/>
    <w:rsid w:val="009F2F32"/>
    <w:rsid w:val="009F50D8"/>
    <w:rsid w:val="00A00CFC"/>
    <w:rsid w:val="00A04803"/>
    <w:rsid w:val="00A04D8B"/>
    <w:rsid w:val="00A059A7"/>
    <w:rsid w:val="00A07094"/>
    <w:rsid w:val="00A07E6A"/>
    <w:rsid w:val="00A12822"/>
    <w:rsid w:val="00A12B3E"/>
    <w:rsid w:val="00A12C99"/>
    <w:rsid w:val="00A12CAC"/>
    <w:rsid w:val="00A14047"/>
    <w:rsid w:val="00A14E57"/>
    <w:rsid w:val="00A1533F"/>
    <w:rsid w:val="00A20A93"/>
    <w:rsid w:val="00A2174B"/>
    <w:rsid w:val="00A21D2C"/>
    <w:rsid w:val="00A21EBB"/>
    <w:rsid w:val="00A2556A"/>
    <w:rsid w:val="00A255E1"/>
    <w:rsid w:val="00A26F4B"/>
    <w:rsid w:val="00A33908"/>
    <w:rsid w:val="00A353AB"/>
    <w:rsid w:val="00A35E54"/>
    <w:rsid w:val="00A42CCE"/>
    <w:rsid w:val="00A457B6"/>
    <w:rsid w:val="00A4581E"/>
    <w:rsid w:val="00A460AE"/>
    <w:rsid w:val="00A46D96"/>
    <w:rsid w:val="00A47019"/>
    <w:rsid w:val="00A47B9F"/>
    <w:rsid w:val="00A47E9C"/>
    <w:rsid w:val="00A47FA6"/>
    <w:rsid w:val="00A50D5C"/>
    <w:rsid w:val="00A50D75"/>
    <w:rsid w:val="00A53106"/>
    <w:rsid w:val="00A53B5B"/>
    <w:rsid w:val="00A54677"/>
    <w:rsid w:val="00A5481F"/>
    <w:rsid w:val="00A56249"/>
    <w:rsid w:val="00A56DD9"/>
    <w:rsid w:val="00A61CC1"/>
    <w:rsid w:val="00A62DB2"/>
    <w:rsid w:val="00A634F9"/>
    <w:rsid w:val="00A652CD"/>
    <w:rsid w:val="00A6548D"/>
    <w:rsid w:val="00A715A8"/>
    <w:rsid w:val="00A724AF"/>
    <w:rsid w:val="00A7352F"/>
    <w:rsid w:val="00A7591F"/>
    <w:rsid w:val="00A75A6C"/>
    <w:rsid w:val="00A76BAD"/>
    <w:rsid w:val="00A77C7F"/>
    <w:rsid w:val="00A77FBF"/>
    <w:rsid w:val="00A80A8A"/>
    <w:rsid w:val="00A826D0"/>
    <w:rsid w:val="00A83E43"/>
    <w:rsid w:val="00A85CB4"/>
    <w:rsid w:val="00A863B5"/>
    <w:rsid w:val="00A8719F"/>
    <w:rsid w:val="00A91154"/>
    <w:rsid w:val="00A91269"/>
    <w:rsid w:val="00A93292"/>
    <w:rsid w:val="00A933B2"/>
    <w:rsid w:val="00A94DF4"/>
    <w:rsid w:val="00A94E01"/>
    <w:rsid w:val="00A94E8F"/>
    <w:rsid w:val="00A9511D"/>
    <w:rsid w:val="00A9532F"/>
    <w:rsid w:val="00A95DB9"/>
    <w:rsid w:val="00A97ECA"/>
    <w:rsid w:val="00AA1B53"/>
    <w:rsid w:val="00AA1B6B"/>
    <w:rsid w:val="00AA23CB"/>
    <w:rsid w:val="00AA2589"/>
    <w:rsid w:val="00AA2A50"/>
    <w:rsid w:val="00AA3C3A"/>
    <w:rsid w:val="00AA4C7E"/>
    <w:rsid w:val="00AA5EE6"/>
    <w:rsid w:val="00AA6339"/>
    <w:rsid w:val="00AB191D"/>
    <w:rsid w:val="00AB1D8D"/>
    <w:rsid w:val="00AB235A"/>
    <w:rsid w:val="00AB2A3D"/>
    <w:rsid w:val="00AB3CA2"/>
    <w:rsid w:val="00AB457D"/>
    <w:rsid w:val="00AB5533"/>
    <w:rsid w:val="00AB6AEA"/>
    <w:rsid w:val="00AC13AA"/>
    <w:rsid w:val="00AC2E5A"/>
    <w:rsid w:val="00AC47B3"/>
    <w:rsid w:val="00AC5D9F"/>
    <w:rsid w:val="00AD148C"/>
    <w:rsid w:val="00AD2AC7"/>
    <w:rsid w:val="00AD59F0"/>
    <w:rsid w:val="00AD6764"/>
    <w:rsid w:val="00AD6EAA"/>
    <w:rsid w:val="00AE1DE5"/>
    <w:rsid w:val="00AE666C"/>
    <w:rsid w:val="00AE72B5"/>
    <w:rsid w:val="00AE7929"/>
    <w:rsid w:val="00AF140E"/>
    <w:rsid w:val="00AF2111"/>
    <w:rsid w:val="00AF2E84"/>
    <w:rsid w:val="00AF55E5"/>
    <w:rsid w:val="00AF5DA6"/>
    <w:rsid w:val="00AF6805"/>
    <w:rsid w:val="00AF6CEF"/>
    <w:rsid w:val="00AF782E"/>
    <w:rsid w:val="00B00338"/>
    <w:rsid w:val="00B03573"/>
    <w:rsid w:val="00B0502C"/>
    <w:rsid w:val="00B0524D"/>
    <w:rsid w:val="00B07691"/>
    <w:rsid w:val="00B1036C"/>
    <w:rsid w:val="00B105D5"/>
    <w:rsid w:val="00B1147E"/>
    <w:rsid w:val="00B12346"/>
    <w:rsid w:val="00B14B0D"/>
    <w:rsid w:val="00B14DFD"/>
    <w:rsid w:val="00B17117"/>
    <w:rsid w:val="00B20CF7"/>
    <w:rsid w:val="00B22A9D"/>
    <w:rsid w:val="00B24503"/>
    <w:rsid w:val="00B275E2"/>
    <w:rsid w:val="00B30007"/>
    <w:rsid w:val="00B31110"/>
    <w:rsid w:val="00B32311"/>
    <w:rsid w:val="00B331D6"/>
    <w:rsid w:val="00B338E5"/>
    <w:rsid w:val="00B41F1B"/>
    <w:rsid w:val="00B4278B"/>
    <w:rsid w:val="00B42991"/>
    <w:rsid w:val="00B437E8"/>
    <w:rsid w:val="00B44B6E"/>
    <w:rsid w:val="00B46773"/>
    <w:rsid w:val="00B47BBB"/>
    <w:rsid w:val="00B5091D"/>
    <w:rsid w:val="00B51DB5"/>
    <w:rsid w:val="00B52A4F"/>
    <w:rsid w:val="00B52A56"/>
    <w:rsid w:val="00B56237"/>
    <w:rsid w:val="00B566B4"/>
    <w:rsid w:val="00B60425"/>
    <w:rsid w:val="00B60B5A"/>
    <w:rsid w:val="00B61323"/>
    <w:rsid w:val="00B63BB6"/>
    <w:rsid w:val="00B646F2"/>
    <w:rsid w:val="00B6495A"/>
    <w:rsid w:val="00B66049"/>
    <w:rsid w:val="00B67AFE"/>
    <w:rsid w:val="00B67F62"/>
    <w:rsid w:val="00B702F3"/>
    <w:rsid w:val="00B70744"/>
    <w:rsid w:val="00B7078F"/>
    <w:rsid w:val="00B70EA1"/>
    <w:rsid w:val="00B725BB"/>
    <w:rsid w:val="00B74D35"/>
    <w:rsid w:val="00B76E66"/>
    <w:rsid w:val="00B81D64"/>
    <w:rsid w:val="00B81F33"/>
    <w:rsid w:val="00B82102"/>
    <w:rsid w:val="00B82262"/>
    <w:rsid w:val="00B84901"/>
    <w:rsid w:val="00B84DE7"/>
    <w:rsid w:val="00B8513E"/>
    <w:rsid w:val="00B8550A"/>
    <w:rsid w:val="00B86B11"/>
    <w:rsid w:val="00B87950"/>
    <w:rsid w:val="00B87DE1"/>
    <w:rsid w:val="00B9078C"/>
    <w:rsid w:val="00B910C5"/>
    <w:rsid w:val="00B966EA"/>
    <w:rsid w:val="00BA1BC1"/>
    <w:rsid w:val="00BA5753"/>
    <w:rsid w:val="00BA5D22"/>
    <w:rsid w:val="00BA6329"/>
    <w:rsid w:val="00BA6837"/>
    <w:rsid w:val="00BA6BD0"/>
    <w:rsid w:val="00BA7AC9"/>
    <w:rsid w:val="00BA7CEB"/>
    <w:rsid w:val="00BB3E08"/>
    <w:rsid w:val="00BB4FAC"/>
    <w:rsid w:val="00BB6597"/>
    <w:rsid w:val="00BC3581"/>
    <w:rsid w:val="00BC41E8"/>
    <w:rsid w:val="00BC67DC"/>
    <w:rsid w:val="00BC6B79"/>
    <w:rsid w:val="00BC771D"/>
    <w:rsid w:val="00BD020F"/>
    <w:rsid w:val="00BD09C9"/>
    <w:rsid w:val="00BD4548"/>
    <w:rsid w:val="00BD58D8"/>
    <w:rsid w:val="00BD752A"/>
    <w:rsid w:val="00BE17D8"/>
    <w:rsid w:val="00BE22ED"/>
    <w:rsid w:val="00BE256D"/>
    <w:rsid w:val="00BE2E34"/>
    <w:rsid w:val="00BE3232"/>
    <w:rsid w:val="00BE4162"/>
    <w:rsid w:val="00BE4B74"/>
    <w:rsid w:val="00BE689A"/>
    <w:rsid w:val="00BE6C91"/>
    <w:rsid w:val="00BE7247"/>
    <w:rsid w:val="00BE7CAD"/>
    <w:rsid w:val="00BF0D93"/>
    <w:rsid w:val="00BF22F5"/>
    <w:rsid w:val="00BF2468"/>
    <w:rsid w:val="00BF34D6"/>
    <w:rsid w:val="00BF5759"/>
    <w:rsid w:val="00BF5837"/>
    <w:rsid w:val="00BF718D"/>
    <w:rsid w:val="00C04A54"/>
    <w:rsid w:val="00C05CDC"/>
    <w:rsid w:val="00C070EE"/>
    <w:rsid w:val="00C07691"/>
    <w:rsid w:val="00C07776"/>
    <w:rsid w:val="00C07DD8"/>
    <w:rsid w:val="00C12D22"/>
    <w:rsid w:val="00C14AD4"/>
    <w:rsid w:val="00C20111"/>
    <w:rsid w:val="00C2111F"/>
    <w:rsid w:val="00C22A6F"/>
    <w:rsid w:val="00C23034"/>
    <w:rsid w:val="00C23EA1"/>
    <w:rsid w:val="00C241EE"/>
    <w:rsid w:val="00C2458E"/>
    <w:rsid w:val="00C26A40"/>
    <w:rsid w:val="00C31083"/>
    <w:rsid w:val="00C32FE1"/>
    <w:rsid w:val="00C33D84"/>
    <w:rsid w:val="00C34B4F"/>
    <w:rsid w:val="00C35ED2"/>
    <w:rsid w:val="00C400B0"/>
    <w:rsid w:val="00C429FA"/>
    <w:rsid w:val="00C42A0F"/>
    <w:rsid w:val="00C42C68"/>
    <w:rsid w:val="00C46131"/>
    <w:rsid w:val="00C47EC9"/>
    <w:rsid w:val="00C55CF0"/>
    <w:rsid w:val="00C56BD7"/>
    <w:rsid w:val="00C57136"/>
    <w:rsid w:val="00C5766B"/>
    <w:rsid w:val="00C653A0"/>
    <w:rsid w:val="00C6561B"/>
    <w:rsid w:val="00C66AD9"/>
    <w:rsid w:val="00C71E63"/>
    <w:rsid w:val="00C75DD3"/>
    <w:rsid w:val="00C7622C"/>
    <w:rsid w:val="00C805FF"/>
    <w:rsid w:val="00C82872"/>
    <w:rsid w:val="00C83221"/>
    <w:rsid w:val="00C83CB0"/>
    <w:rsid w:val="00C84A29"/>
    <w:rsid w:val="00C84D6B"/>
    <w:rsid w:val="00C851AE"/>
    <w:rsid w:val="00C9097B"/>
    <w:rsid w:val="00C91B08"/>
    <w:rsid w:val="00C91FFE"/>
    <w:rsid w:val="00C92CFA"/>
    <w:rsid w:val="00C950CA"/>
    <w:rsid w:val="00C962F0"/>
    <w:rsid w:val="00C97086"/>
    <w:rsid w:val="00CA108F"/>
    <w:rsid w:val="00CA18B4"/>
    <w:rsid w:val="00CA26D8"/>
    <w:rsid w:val="00CA3E5A"/>
    <w:rsid w:val="00CA5B9A"/>
    <w:rsid w:val="00CA716C"/>
    <w:rsid w:val="00CA72B6"/>
    <w:rsid w:val="00CB037C"/>
    <w:rsid w:val="00CB0782"/>
    <w:rsid w:val="00CB1605"/>
    <w:rsid w:val="00CB22CA"/>
    <w:rsid w:val="00CB5B73"/>
    <w:rsid w:val="00CB5DA4"/>
    <w:rsid w:val="00CB667A"/>
    <w:rsid w:val="00CB6A3B"/>
    <w:rsid w:val="00CB795F"/>
    <w:rsid w:val="00CC0958"/>
    <w:rsid w:val="00CC10B5"/>
    <w:rsid w:val="00CC1673"/>
    <w:rsid w:val="00CC1CF2"/>
    <w:rsid w:val="00CC2F20"/>
    <w:rsid w:val="00CC44D7"/>
    <w:rsid w:val="00CC59CC"/>
    <w:rsid w:val="00CC6D33"/>
    <w:rsid w:val="00CD0346"/>
    <w:rsid w:val="00CD04C1"/>
    <w:rsid w:val="00CD07A4"/>
    <w:rsid w:val="00CD1718"/>
    <w:rsid w:val="00CD2922"/>
    <w:rsid w:val="00CD2F17"/>
    <w:rsid w:val="00CD3566"/>
    <w:rsid w:val="00CD409B"/>
    <w:rsid w:val="00CD6462"/>
    <w:rsid w:val="00CD7446"/>
    <w:rsid w:val="00CE1D3C"/>
    <w:rsid w:val="00CE2840"/>
    <w:rsid w:val="00CE319F"/>
    <w:rsid w:val="00CE7A6A"/>
    <w:rsid w:val="00CF1566"/>
    <w:rsid w:val="00CF1E6A"/>
    <w:rsid w:val="00CF271A"/>
    <w:rsid w:val="00CF2BFE"/>
    <w:rsid w:val="00CF664F"/>
    <w:rsid w:val="00D02DDF"/>
    <w:rsid w:val="00D03ECF"/>
    <w:rsid w:val="00D04B12"/>
    <w:rsid w:val="00D04BC4"/>
    <w:rsid w:val="00D06408"/>
    <w:rsid w:val="00D077E8"/>
    <w:rsid w:val="00D10DF6"/>
    <w:rsid w:val="00D1133C"/>
    <w:rsid w:val="00D15C68"/>
    <w:rsid w:val="00D16668"/>
    <w:rsid w:val="00D168AF"/>
    <w:rsid w:val="00D16C90"/>
    <w:rsid w:val="00D22B6A"/>
    <w:rsid w:val="00D2525C"/>
    <w:rsid w:val="00D25BF4"/>
    <w:rsid w:val="00D370BB"/>
    <w:rsid w:val="00D43544"/>
    <w:rsid w:val="00D46511"/>
    <w:rsid w:val="00D46E86"/>
    <w:rsid w:val="00D46F5B"/>
    <w:rsid w:val="00D5030B"/>
    <w:rsid w:val="00D510D2"/>
    <w:rsid w:val="00D52B68"/>
    <w:rsid w:val="00D53B21"/>
    <w:rsid w:val="00D540C0"/>
    <w:rsid w:val="00D60802"/>
    <w:rsid w:val="00D6153A"/>
    <w:rsid w:val="00D61BDA"/>
    <w:rsid w:val="00D62E79"/>
    <w:rsid w:val="00D64E3B"/>
    <w:rsid w:val="00D650E9"/>
    <w:rsid w:val="00D657BB"/>
    <w:rsid w:val="00D66699"/>
    <w:rsid w:val="00D67642"/>
    <w:rsid w:val="00D7036B"/>
    <w:rsid w:val="00D705F5"/>
    <w:rsid w:val="00D716B1"/>
    <w:rsid w:val="00D71FAC"/>
    <w:rsid w:val="00D72D1B"/>
    <w:rsid w:val="00D74276"/>
    <w:rsid w:val="00D742C0"/>
    <w:rsid w:val="00D74C1D"/>
    <w:rsid w:val="00D75946"/>
    <w:rsid w:val="00D77FB4"/>
    <w:rsid w:val="00D833EA"/>
    <w:rsid w:val="00D83668"/>
    <w:rsid w:val="00D83829"/>
    <w:rsid w:val="00D9056C"/>
    <w:rsid w:val="00D92A91"/>
    <w:rsid w:val="00D94283"/>
    <w:rsid w:val="00D947A2"/>
    <w:rsid w:val="00D94960"/>
    <w:rsid w:val="00D94D4B"/>
    <w:rsid w:val="00D95C63"/>
    <w:rsid w:val="00DA0D40"/>
    <w:rsid w:val="00DA0E62"/>
    <w:rsid w:val="00DA14E2"/>
    <w:rsid w:val="00DA3CF7"/>
    <w:rsid w:val="00DA4A97"/>
    <w:rsid w:val="00DA7858"/>
    <w:rsid w:val="00DB2D34"/>
    <w:rsid w:val="00DB2E4D"/>
    <w:rsid w:val="00DB3E6F"/>
    <w:rsid w:val="00DB4D03"/>
    <w:rsid w:val="00DC001A"/>
    <w:rsid w:val="00DC0F6F"/>
    <w:rsid w:val="00DC3927"/>
    <w:rsid w:val="00DC457A"/>
    <w:rsid w:val="00DC4878"/>
    <w:rsid w:val="00DC5BA6"/>
    <w:rsid w:val="00DC5E5B"/>
    <w:rsid w:val="00DC5E68"/>
    <w:rsid w:val="00DD049A"/>
    <w:rsid w:val="00DD0978"/>
    <w:rsid w:val="00DD15A9"/>
    <w:rsid w:val="00DE188E"/>
    <w:rsid w:val="00DE350A"/>
    <w:rsid w:val="00DE46F4"/>
    <w:rsid w:val="00DE52C0"/>
    <w:rsid w:val="00DE799C"/>
    <w:rsid w:val="00DF2C44"/>
    <w:rsid w:val="00DF31B1"/>
    <w:rsid w:val="00DF542E"/>
    <w:rsid w:val="00DF5856"/>
    <w:rsid w:val="00DF6955"/>
    <w:rsid w:val="00DF6EC0"/>
    <w:rsid w:val="00DF7B33"/>
    <w:rsid w:val="00E0304D"/>
    <w:rsid w:val="00E031DC"/>
    <w:rsid w:val="00E03CCF"/>
    <w:rsid w:val="00E04D76"/>
    <w:rsid w:val="00E069D4"/>
    <w:rsid w:val="00E100F4"/>
    <w:rsid w:val="00E11AF4"/>
    <w:rsid w:val="00E12A66"/>
    <w:rsid w:val="00E14778"/>
    <w:rsid w:val="00E1529D"/>
    <w:rsid w:val="00E157B5"/>
    <w:rsid w:val="00E16D6B"/>
    <w:rsid w:val="00E176FD"/>
    <w:rsid w:val="00E202DB"/>
    <w:rsid w:val="00E20A89"/>
    <w:rsid w:val="00E250DD"/>
    <w:rsid w:val="00E276EF"/>
    <w:rsid w:val="00E311E1"/>
    <w:rsid w:val="00E31EA6"/>
    <w:rsid w:val="00E32929"/>
    <w:rsid w:val="00E3354D"/>
    <w:rsid w:val="00E35DFF"/>
    <w:rsid w:val="00E37617"/>
    <w:rsid w:val="00E42102"/>
    <w:rsid w:val="00E439D9"/>
    <w:rsid w:val="00E475B8"/>
    <w:rsid w:val="00E5015C"/>
    <w:rsid w:val="00E52F48"/>
    <w:rsid w:val="00E53940"/>
    <w:rsid w:val="00E53A0E"/>
    <w:rsid w:val="00E54904"/>
    <w:rsid w:val="00E56BFB"/>
    <w:rsid w:val="00E57BF6"/>
    <w:rsid w:val="00E57D84"/>
    <w:rsid w:val="00E60C5C"/>
    <w:rsid w:val="00E62352"/>
    <w:rsid w:val="00E635D4"/>
    <w:rsid w:val="00E65ED1"/>
    <w:rsid w:val="00E66BB3"/>
    <w:rsid w:val="00E71071"/>
    <w:rsid w:val="00E7283E"/>
    <w:rsid w:val="00E74D7F"/>
    <w:rsid w:val="00E76419"/>
    <w:rsid w:val="00E77E17"/>
    <w:rsid w:val="00E77FFC"/>
    <w:rsid w:val="00E807ED"/>
    <w:rsid w:val="00E80961"/>
    <w:rsid w:val="00E80DEF"/>
    <w:rsid w:val="00E80E2F"/>
    <w:rsid w:val="00E8197E"/>
    <w:rsid w:val="00E83A8F"/>
    <w:rsid w:val="00E849E3"/>
    <w:rsid w:val="00E85E7C"/>
    <w:rsid w:val="00E86691"/>
    <w:rsid w:val="00E931E4"/>
    <w:rsid w:val="00E93A2F"/>
    <w:rsid w:val="00E951FC"/>
    <w:rsid w:val="00E95208"/>
    <w:rsid w:val="00E95601"/>
    <w:rsid w:val="00E95F25"/>
    <w:rsid w:val="00EA081A"/>
    <w:rsid w:val="00EA15F2"/>
    <w:rsid w:val="00EA1AE2"/>
    <w:rsid w:val="00EA26A0"/>
    <w:rsid w:val="00EA577A"/>
    <w:rsid w:val="00EA658D"/>
    <w:rsid w:val="00EA74B9"/>
    <w:rsid w:val="00EA7705"/>
    <w:rsid w:val="00EA78F2"/>
    <w:rsid w:val="00EB2C80"/>
    <w:rsid w:val="00EB64CA"/>
    <w:rsid w:val="00EB6554"/>
    <w:rsid w:val="00EB7046"/>
    <w:rsid w:val="00EB7680"/>
    <w:rsid w:val="00EC0C18"/>
    <w:rsid w:val="00EC0CF0"/>
    <w:rsid w:val="00EC1CCF"/>
    <w:rsid w:val="00EC1E08"/>
    <w:rsid w:val="00EC4958"/>
    <w:rsid w:val="00EC7B24"/>
    <w:rsid w:val="00ED0638"/>
    <w:rsid w:val="00ED159D"/>
    <w:rsid w:val="00ED1633"/>
    <w:rsid w:val="00ED2026"/>
    <w:rsid w:val="00ED2F4A"/>
    <w:rsid w:val="00ED3159"/>
    <w:rsid w:val="00ED457B"/>
    <w:rsid w:val="00ED6F03"/>
    <w:rsid w:val="00EE0868"/>
    <w:rsid w:val="00EE45B0"/>
    <w:rsid w:val="00EE55DB"/>
    <w:rsid w:val="00EE574E"/>
    <w:rsid w:val="00EE6DB8"/>
    <w:rsid w:val="00EF2875"/>
    <w:rsid w:val="00EF386F"/>
    <w:rsid w:val="00EF3C3A"/>
    <w:rsid w:val="00EF426C"/>
    <w:rsid w:val="00EF43AC"/>
    <w:rsid w:val="00EF484A"/>
    <w:rsid w:val="00EF496E"/>
    <w:rsid w:val="00EF5338"/>
    <w:rsid w:val="00EF7EC7"/>
    <w:rsid w:val="00EF7EE7"/>
    <w:rsid w:val="00F003EB"/>
    <w:rsid w:val="00F038AE"/>
    <w:rsid w:val="00F04D96"/>
    <w:rsid w:val="00F119ED"/>
    <w:rsid w:val="00F13CDB"/>
    <w:rsid w:val="00F15A09"/>
    <w:rsid w:val="00F17330"/>
    <w:rsid w:val="00F201C3"/>
    <w:rsid w:val="00F2272E"/>
    <w:rsid w:val="00F237C4"/>
    <w:rsid w:val="00F23A5E"/>
    <w:rsid w:val="00F24F02"/>
    <w:rsid w:val="00F25295"/>
    <w:rsid w:val="00F2531C"/>
    <w:rsid w:val="00F25708"/>
    <w:rsid w:val="00F26144"/>
    <w:rsid w:val="00F30D49"/>
    <w:rsid w:val="00F317BC"/>
    <w:rsid w:val="00F32C61"/>
    <w:rsid w:val="00F36406"/>
    <w:rsid w:val="00F4006E"/>
    <w:rsid w:val="00F406E9"/>
    <w:rsid w:val="00F41CFF"/>
    <w:rsid w:val="00F423FE"/>
    <w:rsid w:val="00F429B6"/>
    <w:rsid w:val="00F42BAC"/>
    <w:rsid w:val="00F433E4"/>
    <w:rsid w:val="00F43A00"/>
    <w:rsid w:val="00F4679B"/>
    <w:rsid w:val="00F474A2"/>
    <w:rsid w:val="00F5093D"/>
    <w:rsid w:val="00F50A7B"/>
    <w:rsid w:val="00F526D0"/>
    <w:rsid w:val="00F5292A"/>
    <w:rsid w:val="00F544F1"/>
    <w:rsid w:val="00F6004B"/>
    <w:rsid w:val="00F60E28"/>
    <w:rsid w:val="00F62E63"/>
    <w:rsid w:val="00F63854"/>
    <w:rsid w:val="00F65B5D"/>
    <w:rsid w:val="00F66943"/>
    <w:rsid w:val="00F67DC2"/>
    <w:rsid w:val="00F72A6A"/>
    <w:rsid w:val="00F76D5D"/>
    <w:rsid w:val="00F80102"/>
    <w:rsid w:val="00F8228B"/>
    <w:rsid w:val="00F8555A"/>
    <w:rsid w:val="00F93748"/>
    <w:rsid w:val="00F95212"/>
    <w:rsid w:val="00F9650E"/>
    <w:rsid w:val="00F9728B"/>
    <w:rsid w:val="00F97A2B"/>
    <w:rsid w:val="00FA1E44"/>
    <w:rsid w:val="00FA2565"/>
    <w:rsid w:val="00FA791E"/>
    <w:rsid w:val="00FA7C20"/>
    <w:rsid w:val="00FB04EA"/>
    <w:rsid w:val="00FB1CEE"/>
    <w:rsid w:val="00FB2E86"/>
    <w:rsid w:val="00FC0082"/>
    <w:rsid w:val="00FC083F"/>
    <w:rsid w:val="00FC1510"/>
    <w:rsid w:val="00FC17A3"/>
    <w:rsid w:val="00FC3D67"/>
    <w:rsid w:val="00FC4DA9"/>
    <w:rsid w:val="00FC6AEC"/>
    <w:rsid w:val="00FC70A8"/>
    <w:rsid w:val="00FC7D04"/>
    <w:rsid w:val="00FD0D1B"/>
    <w:rsid w:val="00FD273E"/>
    <w:rsid w:val="00FD426C"/>
    <w:rsid w:val="00FD48B8"/>
    <w:rsid w:val="00FD5A1E"/>
    <w:rsid w:val="00FD744A"/>
    <w:rsid w:val="00FE1B97"/>
    <w:rsid w:val="00FE32C7"/>
    <w:rsid w:val="00FE6103"/>
    <w:rsid w:val="00FE61DE"/>
    <w:rsid w:val="00FE6322"/>
    <w:rsid w:val="00FE78D0"/>
    <w:rsid w:val="00FF00C1"/>
    <w:rsid w:val="00FF1961"/>
    <w:rsid w:val="00FF32D3"/>
    <w:rsid w:val="00FF45FD"/>
    <w:rsid w:val="00FF5774"/>
    <w:rsid w:val="00FF75EC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2C90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CE"/>
    <w:rPr>
      <w:sz w:val="24"/>
      <w:szCs w:val="24"/>
      <w:lang w:eastAsia="en-US"/>
    </w:rPr>
  </w:style>
  <w:style w:type="paragraph" w:styleId="Heading1">
    <w:name w:val="heading 1"/>
    <w:basedOn w:val="Normal"/>
    <w:next w:val="DPFirstParagraph"/>
    <w:link w:val="Heading1Char"/>
    <w:qFormat/>
    <w:rsid w:val="00897366"/>
    <w:pPr>
      <w:keepNext/>
      <w:tabs>
        <w:tab w:val="left" w:pos="851"/>
      </w:tabs>
      <w:spacing w:after="240"/>
      <w:outlineLvl w:val="0"/>
    </w:pPr>
    <w:rPr>
      <w:rFonts w:ascii="Arial Narrow" w:hAnsi="Arial Narrow" w:cs="Arial"/>
      <w:bCs/>
      <w:kern w:val="28"/>
      <w:sz w:val="40"/>
      <w:szCs w:val="36"/>
      <w:lang w:val="en-GB"/>
    </w:rPr>
  </w:style>
  <w:style w:type="paragraph" w:styleId="Heading2">
    <w:name w:val="heading 2"/>
    <w:basedOn w:val="Heading1"/>
    <w:next w:val="DPFirstParagraph"/>
    <w:link w:val="Heading2Char"/>
    <w:qFormat/>
    <w:rsid w:val="005E7A02"/>
    <w:pPr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DPFirstParagraph"/>
    <w:link w:val="Heading3Char"/>
    <w:qFormat/>
    <w:rsid w:val="00F317BC"/>
    <w:pPr>
      <w:numPr>
        <w:ilvl w:val="2"/>
      </w:numPr>
      <w:outlineLvl w:val="2"/>
    </w:pPr>
    <w:rPr>
      <w:bCs w:val="0"/>
      <w:sz w:val="28"/>
      <w:szCs w:val="26"/>
    </w:rPr>
  </w:style>
  <w:style w:type="paragraph" w:styleId="Heading4">
    <w:name w:val="heading 4"/>
    <w:basedOn w:val="Normal"/>
    <w:next w:val="Normal"/>
    <w:link w:val="Heading4Char"/>
    <w:rsid w:val="00ED2026"/>
    <w:pPr>
      <w:keepNext/>
      <w:numPr>
        <w:ilvl w:val="3"/>
        <w:numId w:val="1"/>
      </w:numPr>
      <w:spacing w:after="120"/>
      <w:ind w:left="1219" w:hanging="862"/>
      <w:outlineLvl w:val="3"/>
    </w:pPr>
    <w:rPr>
      <w:rFonts w:ascii="Arial Narrow" w:hAnsi="Arial Narrow"/>
      <w:bCs/>
      <w:szCs w:val="28"/>
    </w:rPr>
  </w:style>
  <w:style w:type="paragraph" w:styleId="Heading5">
    <w:name w:val="heading 5"/>
    <w:basedOn w:val="Normal"/>
    <w:next w:val="Normal"/>
    <w:link w:val="Heading5Char"/>
    <w:rsid w:val="006E7C28"/>
    <w:pPr>
      <w:numPr>
        <w:ilvl w:val="4"/>
        <w:numId w:val="1"/>
      </w:numPr>
      <w:spacing w:before="240" w:after="6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6E7C28"/>
    <w:pPr>
      <w:numPr>
        <w:ilvl w:val="5"/>
        <w:numId w:val="1"/>
      </w:numPr>
      <w:spacing w:before="240" w:after="6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rsid w:val="006E7C2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6E7C28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rsid w:val="006E7C28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D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D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DC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DC2"/>
    <w:rPr>
      <w:sz w:val="24"/>
      <w:szCs w:val="24"/>
      <w:lang w:eastAsia="en-US"/>
    </w:rPr>
  </w:style>
  <w:style w:type="paragraph" w:customStyle="1" w:styleId="DPAuthor">
    <w:name w:val="DP_Author"/>
    <w:basedOn w:val="Normal"/>
    <w:next w:val="Normal"/>
    <w:qFormat/>
    <w:rsid w:val="002F2292"/>
    <w:rPr>
      <w:rFonts w:ascii="Arial Narrow" w:hAnsi="Arial Narrow"/>
      <w:sz w:val="36"/>
      <w:lang w:val="en-GB"/>
    </w:rPr>
  </w:style>
  <w:style w:type="character" w:styleId="Hyperlink">
    <w:name w:val="Hyperlink"/>
    <w:basedOn w:val="DefaultParagraphFont"/>
    <w:uiPriority w:val="99"/>
    <w:unhideWhenUsed/>
    <w:rsid w:val="005E7A02"/>
    <w:rPr>
      <w:color w:val="0000FF" w:themeColor="hyperlink"/>
      <w:u w:val="single"/>
    </w:rPr>
  </w:style>
  <w:style w:type="paragraph" w:customStyle="1" w:styleId="DPTitle">
    <w:name w:val="DP_Title"/>
    <w:basedOn w:val="Normal"/>
    <w:next w:val="Normal"/>
    <w:qFormat/>
    <w:rsid w:val="002F2292"/>
    <w:rPr>
      <w:rFonts w:ascii="Arial Narrow" w:hAnsi="Arial Narrow"/>
      <w:sz w:val="40"/>
    </w:rPr>
  </w:style>
  <w:style w:type="paragraph" w:customStyle="1" w:styleId="DPSecondParagraph">
    <w:name w:val="DP_SecondParagraph"/>
    <w:basedOn w:val="Normal"/>
    <w:qFormat/>
    <w:rsid w:val="00D83668"/>
    <w:pPr>
      <w:spacing w:line="360" w:lineRule="auto"/>
      <w:ind w:right="-142" w:firstLine="851"/>
      <w:jc w:val="both"/>
    </w:pPr>
    <w:rPr>
      <w:lang w:val="en-GB"/>
    </w:rPr>
  </w:style>
  <w:style w:type="paragraph" w:customStyle="1" w:styleId="DPFirstParagraph">
    <w:name w:val="DP_FirstParagraph"/>
    <w:basedOn w:val="Normal"/>
    <w:next w:val="DPSecondParagraph"/>
    <w:qFormat/>
    <w:rsid w:val="00D83668"/>
    <w:pPr>
      <w:spacing w:line="360" w:lineRule="auto"/>
      <w:ind w:right="-142"/>
      <w:jc w:val="both"/>
    </w:pPr>
    <w:rPr>
      <w:lang w:val="en-GB"/>
    </w:rPr>
  </w:style>
  <w:style w:type="paragraph" w:customStyle="1" w:styleId="DPSourceNotes">
    <w:name w:val="DP_SourceNotes"/>
    <w:basedOn w:val="Normal"/>
    <w:next w:val="Normal"/>
    <w:qFormat/>
    <w:rsid w:val="00EC0CF0"/>
    <w:pPr>
      <w:ind w:right="-142"/>
      <w:jc w:val="both"/>
    </w:pPr>
    <w:rPr>
      <w:sz w:val="20"/>
      <w:lang w:val="en-GB" w:eastAsia="it-IT"/>
    </w:rPr>
  </w:style>
  <w:style w:type="paragraph" w:customStyle="1" w:styleId="DPChartTable">
    <w:name w:val="DP_Chart_Table"/>
    <w:basedOn w:val="Normal"/>
    <w:qFormat/>
    <w:rsid w:val="00752F39"/>
    <w:pPr>
      <w:spacing w:after="80"/>
    </w:pPr>
    <w:rPr>
      <w:rFonts w:ascii="Arial Narrow" w:hAnsi="Arial Narrow"/>
      <w:lang w:val="en-GB"/>
    </w:rPr>
  </w:style>
  <w:style w:type="paragraph" w:customStyle="1" w:styleId="DPFootnote">
    <w:name w:val="DP_Footnote"/>
    <w:basedOn w:val="Normal"/>
    <w:rsid w:val="009D5DB9"/>
    <w:pPr>
      <w:ind w:right="-142"/>
      <w:jc w:val="both"/>
    </w:pPr>
    <w:rPr>
      <w:sz w:val="20"/>
      <w:szCs w:val="20"/>
      <w:lang w:val="en-GB"/>
    </w:rPr>
  </w:style>
  <w:style w:type="paragraph" w:customStyle="1" w:styleId="DPReferences">
    <w:name w:val="DP_References"/>
    <w:basedOn w:val="Normal"/>
    <w:uiPriority w:val="99"/>
    <w:rsid w:val="006678F1"/>
    <w:pPr>
      <w:spacing w:before="120" w:after="120"/>
      <w:ind w:left="709" w:hanging="709"/>
      <w:jc w:val="both"/>
    </w:pPr>
    <w:rPr>
      <w:szCs w:val="20"/>
      <w:lang w:val="en-GB"/>
    </w:rPr>
  </w:style>
  <w:style w:type="character" w:customStyle="1" w:styleId="Heading2Char">
    <w:name w:val="Heading 2 Char"/>
    <w:link w:val="Heading2"/>
    <w:locked/>
    <w:rsid w:val="005E7A02"/>
    <w:rPr>
      <w:rFonts w:ascii="Arial Narrow" w:hAnsi="Arial Narrow" w:cs="Arial"/>
      <w:iCs/>
      <w:kern w:val="28"/>
      <w:sz w:val="32"/>
      <w:szCs w:val="28"/>
      <w:lang w:val="en-GB" w:eastAsia="en-US"/>
    </w:rPr>
  </w:style>
  <w:style w:type="character" w:customStyle="1" w:styleId="Heading3Char">
    <w:name w:val="Heading 3 Char"/>
    <w:link w:val="Heading3"/>
    <w:locked/>
    <w:rsid w:val="00F317BC"/>
    <w:rPr>
      <w:rFonts w:ascii="Arial Narrow" w:hAnsi="Arial Narrow" w:cs="Arial"/>
      <w:kern w:val="28"/>
      <w:sz w:val="28"/>
      <w:szCs w:val="26"/>
      <w:lang w:val="en-GB" w:eastAsia="en-US"/>
    </w:rPr>
  </w:style>
  <w:style w:type="character" w:customStyle="1" w:styleId="Heading4Char">
    <w:name w:val="Heading 4 Char"/>
    <w:link w:val="Heading4"/>
    <w:locked/>
    <w:rsid w:val="00ED2026"/>
    <w:rPr>
      <w:rFonts w:ascii="Arial Narrow" w:hAnsi="Arial Narrow"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locked/>
    <w:rsid w:val="00761E7F"/>
    <w:rPr>
      <w:bCs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locked/>
    <w:rsid w:val="00761E7F"/>
    <w:rPr>
      <w:bCs/>
      <w:sz w:val="24"/>
      <w:szCs w:val="24"/>
      <w:lang w:eastAsia="en-US"/>
    </w:rPr>
  </w:style>
  <w:style w:type="character" w:customStyle="1" w:styleId="Heading7Char">
    <w:name w:val="Heading 7 Char"/>
    <w:link w:val="Heading7"/>
    <w:locked/>
    <w:rsid w:val="00761E7F"/>
    <w:rPr>
      <w:sz w:val="24"/>
      <w:szCs w:val="24"/>
      <w:lang w:eastAsia="en-US"/>
    </w:rPr>
  </w:style>
  <w:style w:type="character" w:customStyle="1" w:styleId="Heading8Char">
    <w:name w:val="Heading 8 Char"/>
    <w:link w:val="Heading8"/>
    <w:locked/>
    <w:rsid w:val="00761E7F"/>
    <w:rPr>
      <w:iCs/>
      <w:sz w:val="24"/>
      <w:szCs w:val="24"/>
      <w:lang w:eastAsia="en-US"/>
    </w:rPr>
  </w:style>
  <w:style w:type="character" w:customStyle="1" w:styleId="Heading9Char">
    <w:name w:val="Heading 9 Char"/>
    <w:link w:val="Heading9"/>
    <w:locked/>
    <w:rsid w:val="00761E7F"/>
    <w:rPr>
      <w:rFonts w:cs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23157"/>
    <w:pPr>
      <w:keepLines/>
      <w:tabs>
        <w:tab w:val="clear" w:pos="851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val="fi-FI" w:eastAsia="fi-F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0117"/>
    <w:pPr>
      <w:tabs>
        <w:tab w:val="left" w:pos="425"/>
        <w:tab w:val="right" w:leader="dot" w:pos="9214"/>
      </w:tabs>
      <w:spacing w:after="100" w:line="276" w:lineRule="auto"/>
    </w:pPr>
  </w:style>
  <w:style w:type="character" w:customStyle="1" w:styleId="Heading1Char">
    <w:name w:val="Heading 1 Char"/>
    <w:basedOn w:val="DefaultParagraphFont"/>
    <w:link w:val="Heading1"/>
    <w:rsid w:val="005E7A02"/>
    <w:rPr>
      <w:rFonts w:ascii="Arial Narrow" w:hAnsi="Arial Narrow" w:cs="Arial"/>
      <w:bCs/>
      <w:kern w:val="28"/>
      <w:sz w:val="40"/>
      <w:szCs w:val="36"/>
      <w:lang w:val="en-GB" w:eastAsia="en-US"/>
    </w:rPr>
  </w:style>
  <w:style w:type="paragraph" w:styleId="Revision">
    <w:name w:val="Revision"/>
    <w:hidden/>
    <w:uiPriority w:val="99"/>
    <w:rsid w:val="006D0B99"/>
    <w:rPr>
      <w:rFonts w:asciiTheme="minorHAnsi" w:eastAsiaTheme="minorEastAsia" w:hAnsiTheme="minorHAnsi" w:cstheme="minorBidi"/>
      <w:sz w:val="22"/>
      <w:szCs w:val="22"/>
      <w:lang w:val="it-IT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140E"/>
    <w:pPr>
      <w:tabs>
        <w:tab w:val="left" w:pos="425"/>
        <w:tab w:val="left" w:pos="992"/>
        <w:tab w:val="right" w:leader="dot" w:pos="9214"/>
      </w:tabs>
      <w:spacing w:after="60" w:line="276" w:lineRule="auto"/>
      <w:ind w:left="425"/>
    </w:pPr>
    <w:rPr>
      <w:rFonts w:eastAsiaTheme="minorEastAsia"/>
      <w:noProof/>
      <w:lang w:val="it-IT"/>
    </w:rPr>
  </w:style>
  <w:style w:type="paragraph" w:styleId="TOC3">
    <w:name w:val="toc 3"/>
    <w:basedOn w:val="Normal"/>
    <w:next w:val="TOC4"/>
    <w:uiPriority w:val="39"/>
    <w:qFormat/>
    <w:rsid w:val="005670A3"/>
    <w:pPr>
      <w:tabs>
        <w:tab w:val="right" w:leader="dot" w:pos="8108"/>
      </w:tabs>
      <w:spacing w:after="120"/>
      <w:ind w:left="1191" w:hanging="397"/>
      <w:outlineLvl w:val="2"/>
    </w:pPr>
    <w:rPr>
      <w:rFonts w:ascii="Segoe UI" w:eastAsiaTheme="minorEastAsia" w:hAnsi="Segoe UI"/>
      <w:noProof/>
      <w:sz w:val="20"/>
      <w:szCs w:val="20"/>
      <w:lang w:val="en-GB"/>
    </w:rPr>
  </w:style>
  <w:style w:type="paragraph" w:styleId="TOC4">
    <w:name w:val="toc 4"/>
    <w:basedOn w:val="TOC3"/>
    <w:next w:val="Normal"/>
    <w:uiPriority w:val="39"/>
    <w:rsid w:val="005670A3"/>
    <w:pPr>
      <w:ind w:left="1588"/>
    </w:pPr>
  </w:style>
  <w:style w:type="paragraph" w:styleId="TOC5">
    <w:name w:val="toc 5"/>
    <w:basedOn w:val="TOC4"/>
    <w:autoRedefine/>
    <w:uiPriority w:val="39"/>
    <w:semiHidden/>
    <w:rsid w:val="005670A3"/>
  </w:style>
  <w:style w:type="paragraph" w:styleId="TOC6">
    <w:name w:val="toc 6"/>
    <w:basedOn w:val="TOC5"/>
    <w:autoRedefine/>
    <w:uiPriority w:val="39"/>
    <w:semiHidden/>
    <w:rsid w:val="005670A3"/>
  </w:style>
  <w:style w:type="paragraph" w:styleId="TOC7">
    <w:name w:val="toc 7"/>
    <w:basedOn w:val="TOC6"/>
    <w:autoRedefine/>
    <w:uiPriority w:val="39"/>
    <w:semiHidden/>
    <w:rsid w:val="005670A3"/>
  </w:style>
  <w:style w:type="paragraph" w:styleId="TOC8">
    <w:name w:val="toc 8"/>
    <w:basedOn w:val="TOC7"/>
    <w:autoRedefine/>
    <w:uiPriority w:val="39"/>
    <w:semiHidden/>
    <w:rsid w:val="005670A3"/>
  </w:style>
  <w:style w:type="paragraph" w:styleId="TOC9">
    <w:name w:val="toc 9"/>
    <w:basedOn w:val="TOC8"/>
    <w:autoRedefine/>
    <w:uiPriority w:val="39"/>
    <w:semiHidden/>
    <w:rsid w:val="005670A3"/>
  </w:style>
  <w:style w:type="paragraph" w:customStyle="1" w:styleId="Revisin1">
    <w:name w:val="Revisión1"/>
    <w:hidden/>
    <w:uiPriority w:val="99"/>
    <w:semiHidden/>
    <w:rsid w:val="005670A3"/>
    <w:rPr>
      <w:rFonts w:eastAsia="SimSun"/>
      <w:sz w:val="22"/>
      <w:szCs w:val="22"/>
      <w:lang w:val="en-GB" w:eastAsia="ko-KR"/>
    </w:rPr>
  </w:style>
  <w:style w:type="paragraph" w:customStyle="1" w:styleId="Revisin2">
    <w:name w:val="Revisión2"/>
    <w:hidden/>
    <w:uiPriority w:val="99"/>
    <w:semiHidden/>
    <w:rsid w:val="005670A3"/>
    <w:rPr>
      <w:rFonts w:eastAsia="SimSun"/>
      <w:sz w:val="22"/>
      <w:szCs w:val="22"/>
      <w:lang w:val="en-GB" w:eastAsia="ko-KR"/>
    </w:rPr>
  </w:style>
  <w:style w:type="paragraph" w:customStyle="1" w:styleId="Revisie1">
    <w:name w:val="Revisie1"/>
    <w:hidden/>
    <w:uiPriority w:val="99"/>
    <w:semiHidden/>
    <w:rsid w:val="005670A3"/>
    <w:rPr>
      <w:rFonts w:ascii="Segoe UI" w:eastAsiaTheme="minorEastAsia" w:hAnsi="Segoe UI"/>
      <w:lang w:val="en-GB" w:eastAsia="en-US"/>
    </w:rPr>
  </w:style>
  <w:style w:type="paragraph" w:customStyle="1" w:styleId="1">
    <w:name w:val="修订1"/>
    <w:hidden/>
    <w:uiPriority w:val="99"/>
    <w:semiHidden/>
    <w:rsid w:val="001D6673"/>
    <w:rPr>
      <w:rFonts w:eastAsiaTheme="minorEastAsia"/>
      <w:sz w:val="24"/>
      <w:szCs w:val="24"/>
      <w:lang w:val="en-US" w:eastAsia="zh-CN"/>
    </w:rPr>
  </w:style>
  <w:style w:type="paragraph" w:customStyle="1" w:styleId="ColorfulShading-Accent11">
    <w:name w:val="Colorful Shading - Accent 11"/>
    <w:hidden/>
    <w:uiPriority w:val="99"/>
    <w:semiHidden/>
    <w:rsid w:val="00382545"/>
    <w:rPr>
      <w:rFonts w:eastAsia="SimSun"/>
      <w:kern w:val="2"/>
      <w:sz w:val="21"/>
      <w:szCs w:val="24"/>
      <w:lang w:val="en-US" w:eastAsia="zh-CN"/>
    </w:rPr>
  </w:style>
  <w:style w:type="paragraph" w:customStyle="1" w:styleId="Revision1">
    <w:name w:val="Revision1"/>
    <w:hidden/>
    <w:uiPriority w:val="99"/>
    <w:unhideWhenUsed/>
    <w:qFormat/>
    <w:rsid w:val="0030258D"/>
    <w:pPr>
      <w:spacing w:after="200" w:line="276" w:lineRule="auto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OF pohjadokumentti" ma:contentTypeID="0x01010048A48038F6F00E42902EC62EFFC51061006BA32669DFE6DE4F9553E73D47B59360" ma:contentTypeVersion="47" ma:contentTypeDescription="Luo uusi taustamateriaalidokumentti." ma:contentTypeScope="" ma:versionID="555020916bf91a43c42295ef03fa9d7b">
  <xsd:schema xmlns:xsd="http://www.w3.org/2001/XMLSchema" xmlns:xs="http://www.w3.org/2001/XMLSchema" xmlns:p="http://schemas.microsoft.com/office/2006/metadata/properties" xmlns:ns2="6acf3a52-5fc7-44aa-b5a3-d8fcafa65ae9" xmlns:ns3="c4498ab8-87d8-47b3-9041-c69352928396" targetNamespace="http://schemas.microsoft.com/office/2006/metadata/properties" ma:root="true" ma:fieldsID="9f6de0fb30d11fee3da2a04bd6414c9a" ns2:_="" ns3:_="">
    <xsd:import namespace="6acf3a52-5fc7-44aa-b5a3-d8fcafa65ae9"/>
    <xsd:import namespace="c4498ab8-87d8-47b3-9041-c69352928396"/>
    <xsd:element name="properties">
      <xsd:complexType>
        <xsd:sequence>
          <xsd:element name="documentManagement">
            <xsd:complexType>
              <xsd:all>
                <xsd:element ref="ns2:BOFDate" minOccurs="0"/>
                <xsd:element ref="ns2:BOFOriginator" minOccurs="0"/>
                <xsd:element ref="ns2:l8dd6da34d7b440d9390ef60a6148415" minOccurs="0"/>
                <xsd:element ref="ns3:TaxCatchAll" minOccurs="0"/>
                <xsd:element ref="ns3:TaxCatchAllLabel" minOccurs="0"/>
                <xsd:element ref="ns2:gd8b56b432df437cb5b0d2ef9fd59038" minOccurs="0"/>
                <xsd:element ref="ns3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BOFDate" ma:index="2" nillable="true" ma:displayName="Päivämäärä" ma:default="[today]" ma:format="DateOnly" ma:internalName="BOFDate">
      <xsd:simpleType>
        <xsd:restriction base="dms:DateTime"/>
      </xsd:simpleType>
    </xsd:element>
    <xsd:element name="BOFOriginator" ma:index="5" nillable="true" ma:displayName="Tekijät" ma:internalName="BOFOriginator">
      <xsd:simpleType>
        <xsd:restriction base="dms:Text">
          <xsd:maxLength value="255"/>
        </xsd:restriction>
      </xsd:simpleType>
    </xsd:element>
    <xsd:element name="l8dd6da34d7b440d9390ef60a6148415" ma:index="7" nillable="true" ma:taxonomy="true" ma:internalName="l8dd6da34d7b440d9390ef60a6148415" ma:taxonomyFieldName="BOFSecuritylevel" ma:displayName="Käsittelytaso" ma:default="" ma:fieldId="{58dd6da3-4d7b-440d-9390-ef60a6148415}" ma:sspId="30d126b2-fd09-4686-ac2d-ba29881ff9df" ma:termSetId="d91ca804-285d-4227-bd33-164043988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8b56b432df437cb5b0d2ef9fd59038" ma:index="11" ma:taxonomy="true" ma:internalName="gd8b56b432df437cb5b0d2ef9fd59038" ma:taxonomyFieldName="BOFStatus" ma:displayName="Tila" ma:default="65;#Luonnos|eb8c226b-c5bb-4ca1-823d-868db9a2d96d" ma:fieldId="{0d8b56b4-32df-437c-b5b0-d2ef9fd59038}" ma:sspId="30d126b2-fd09-4686-ac2d-ba29881ff9df" ma:termSetId="9275b4e0-cc2f-431e-9d42-6e5508b9ee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8ab8-87d8-47b3-9041-c6935292839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ba14f27-82cd-42b0-8c51-7c5304dc3d05}" ma:internalName="TaxCatchAll" ma:showField="CatchAllData" ma:web="c7747f94-5b06-461a-a7b6-e0bb038460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ba14f27-82cd-42b0-8c51-7c5304dc3d05}" ma:internalName="TaxCatchAllLabel" ma:readOnly="true" ma:showField="CatchAllDataLabel" ma:web="c7747f94-5b06-461a-a7b6-e0bb038460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30d126b2-fd09-4686-ac2d-ba29881ff9d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l8dd6da34d7b440d9390ef60a6148415 xmlns="6acf3a52-5fc7-44aa-b5a3-d8fcafa65ae9">
      <Terms xmlns="http://schemas.microsoft.com/office/infopath/2007/PartnerControls"/>
    </l8dd6da34d7b440d9390ef60a6148415>
    <BOFDate xmlns="6acf3a52-5fc7-44aa-b5a3-d8fcafa65ae9">2022-01-18T22:00:00+00:00</BOFDate>
    <gd8b56b432df437cb5b0d2ef9fd59038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Luonnos</TermName>
          <TermId xmlns="http://schemas.microsoft.com/office/infopath/2007/PartnerControls">eb8c226b-c5bb-4ca1-823d-868db9a2d96d</TermId>
        </TermInfo>
      </Terms>
    </gd8b56b432df437cb5b0d2ef9fd59038>
    <TaxKeywordTaxHTField xmlns="c4498ab8-87d8-47b3-9041-c69352928396">
      <Terms xmlns="http://schemas.microsoft.com/office/infopath/2007/PartnerControls"/>
    </TaxKeywordTaxHTField>
    <TaxCatchAll xmlns="c4498ab8-87d8-47b3-9041-c69352928396">
      <Value>65</Value>
    </TaxCatchAll>
    <_dlc_DocId xmlns="6acf3a52-5fc7-44aa-b5a3-d8fcafa65ae9">T3VU3KJKRC24-353339508-654</_dlc_DocId>
    <_dlc_DocIdUrl xmlns="6acf3a52-5fc7-44aa-b5a3-d8fcafa65ae9">
      <Url>https://nova.bofnet.fi/sites/rpst/_layouts/15/DocIdRedir.aspx?ID=T3VU3KJKRC24-353339508-654</Url>
      <Description>T3VU3KJKRC24-353339508-654</Description>
    </_dlc_DocIdUrl>
    <BOFOriginator xmlns="6acf3a52-5fc7-44aa-b5a3-d8fcafa65ae9" xsi:nil="true"/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?mso-contentType ?>
<SharedContentType xmlns="Microsoft.SharePoint.Taxonomy.ContentTypeSync" SourceId="30d126b2-fd09-4686-ac2d-ba29881ff9df" ContentTypeId="0x01010048A48038F6F00E42902EC62EFFC51061" PreviousValue="false"/>
</file>

<file path=customXml/itemProps1.xml><?xml version="1.0" encoding="utf-8"?>
<ds:datastoreItem xmlns:ds="http://schemas.openxmlformats.org/officeDocument/2006/customXml" ds:itemID="{0E160A4B-2C0E-461B-ADFD-717972AC17BB}"/>
</file>

<file path=customXml/itemProps2.xml><?xml version="1.0" encoding="utf-8"?>
<ds:datastoreItem xmlns:ds="http://schemas.openxmlformats.org/officeDocument/2006/customXml" ds:itemID="{5D9A5CFA-6F09-409F-B666-07AF96E5B070}"/>
</file>

<file path=customXml/itemProps3.xml><?xml version="1.0" encoding="utf-8"?>
<ds:datastoreItem xmlns:ds="http://schemas.openxmlformats.org/officeDocument/2006/customXml" ds:itemID="{CFFE5A52-1165-4D4C-91E7-BB4207547BA7}"/>
</file>

<file path=customXml/itemProps4.xml><?xml version="1.0" encoding="utf-8"?>
<ds:datastoreItem xmlns:ds="http://schemas.openxmlformats.org/officeDocument/2006/customXml" ds:itemID="{5A82B6ED-31B1-4EDB-87DE-2ECA26C747F3}"/>
</file>

<file path=customXml/itemProps5.xml><?xml version="1.0" encoding="utf-8"?>
<ds:datastoreItem xmlns:ds="http://schemas.openxmlformats.org/officeDocument/2006/customXml" ds:itemID="{D11FBFF2-7206-4872-A656-0608E25BA6CA}"/>
</file>

<file path=customXml/itemProps6.xml><?xml version="1.0" encoding="utf-8"?>
<ds:datastoreItem xmlns:ds="http://schemas.openxmlformats.org/officeDocument/2006/customXml" ds:itemID="{CAA524F1-F36B-4279-BE0B-6275E99EEA59}"/>
</file>

<file path=customXml/itemProps7.xml><?xml version="1.0" encoding="utf-8"?>
<ds:datastoreItem xmlns:ds="http://schemas.openxmlformats.org/officeDocument/2006/customXml" ds:itemID="{9765A214-3732-439C-A55D-89EE57942221}"/>
</file>

<file path=customXml/itemProps8.xml><?xml version="1.0" encoding="utf-8"?>
<ds:datastoreItem xmlns:ds="http://schemas.openxmlformats.org/officeDocument/2006/customXml" ds:itemID="{7D71F68C-4EFE-46EB-94C3-99902C0D9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2905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BOFIT DP template</vt:lpstr>
      <vt:lpstr>DP -kirjoituspohja</vt:lpstr>
      <vt:lpstr>DP -kirjoituspohja</vt:lpstr>
    </vt:vector>
  </TitlesOfParts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BOFIT DP template</dc:title>
  <dc:subject/>
  <dc:creator/>
  <cp:keywords/>
  <dc:description/>
  <cp:lastModifiedBy/>
  <cp:revision>1</cp:revision>
  <dcterms:created xsi:type="dcterms:W3CDTF">2022-01-19T11:28:00Z</dcterms:created>
  <dcterms:modified xsi:type="dcterms:W3CDTF">2022-09-13T05:57:00Z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atija">
    <vt:lpwstr>Tiina</vt:lpwstr>
  </property>
  <property fmtid="{D5CDD505-2E9C-101B-9397-08002B2CF9AE}" pid="3" name="ContentType">
    <vt:lpwstr>SP Dokumentti</vt:lpwstr>
  </property>
  <property fmtid="{D5CDD505-2E9C-101B-9397-08002B2CF9AE}" pid="4" name="ContentTypeId">
    <vt:lpwstr>0x01010048A48038F6F00E42902EC62EFFC51061006BA32669DFE6DE4F9553E73D47B59360</vt:lpwstr>
  </property>
  <property fmtid="{D5CDD505-2E9C-101B-9397-08002B2CF9AE}" pid="5" name="_dlc_DocIdItemGuid">
    <vt:lpwstr>02df5873-1698-4b37-a8ef-b07514fc63c5</vt:lpwstr>
  </property>
  <property fmtid="{D5CDD505-2E9C-101B-9397-08002B2CF9AE}" pid="6" name="TaxKeyword">
    <vt:lpwstr/>
  </property>
  <property fmtid="{D5CDD505-2E9C-101B-9397-08002B2CF9AE}" pid="7" name="BOFStatus">
    <vt:lpwstr>65;#Luonnos|eb8c226b-c5bb-4ca1-823d-868db9a2d96d</vt:lpwstr>
  </property>
  <property fmtid="{D5CDD505-2E9C-101B-9397-08002B2CF9AE}" pid="8" name="BOFSecuritylevel">
    <vt:lpwstr/>
  </property>
</Properties>
</file>